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5208" w14:textId="474D9846" w:rsidR="004A0A12" w:rsidRPr="00063699" w:rsidRDefault="004A0A12">
      <w:pPr>
        <w:rPr>
          <w:rFonts w:ascii="Arial" w:hAnsi="Arial" w:cs="Arial"/>
          <w:sz w:val="24"/>
          <w:szCs w:val="24"/>
        </w:rPr>
      </w:pPr>
    </w:p>
    <w:p w14:paraId="3611139D" w14:textId="77777777" w:rsidR="00350702" w:rsidRPr="007F5F51" w:rsidRDefault="00350702">
      <w:pPr>
        <w:rPr>
          <w:rFonts w:ascii="Arial" w:hAnsi="Arial" w:cs="Arial"/>
          <w:b/>
          <w:bCs/>
          <w:color w:val="000000" w:themeColor="text1"/>
          <w:sz w:val="10"/>
          <w:szCs w:val="10"/>
        </w:rPr>
      </w:pPr>
    </w:p>
    <w:p w14:paraId="0408B32D" w14:textId="360BF947" w:rsidR="00622B68" w:rsidRPr="00244B3F" w:rsidRDefault="00FF47B7" w:rsidP="00622B68">
      <w:pPr>
        <w:pStyle w:val="Heading1"/>
        <w:rPr>
          <w:rFonts w:ascii="Arial" w:hAnsi="Arial" w:cs="Arial"/>
          <w:b/>
          <w:bCs/>
          <w:color w:val="000000" w:themeColor="text1"/>
          <w:sz w:val="28"/>
          <w:szCs w:val="28"/>
          <w:u w:val="single"/>
        </w:rPr>
      </w:pPr>
      <w:r w:rsidRPr="00244B3F">
        <w:rPr>
          <w:rFonts w:ascii="Arial" w:hAnsi="Arial" w:cs="Arial"/>
          <w:b/>
          <w:bCs/>
          <w:color w:val="000000" w:themeColor="text1"/>
          <w:sz w:val="28"/>
          <w:szCs w:val="28"/>
          <w:u w:val="single"/>
        </w:rPr>
        <w:t>Backup Strategy</w:t>
      </w:r>
      <w:r w:rsidR="00945173">
        <w:rPr>
          <w:rFonts w:ascii="Arial" w:hAnsi="Arial" w:cs="Arial"/>
          <w:b/>
          <w:bCs/>
          <w:color w:val="000000" w:themeColor="text1"/>
          <w:sz w:val="28"/>
          <w:szCs w:val="28"/>
          <w:u w:val="single"/>
        </w:rPr>
        <w:t xml:space="preserve"> </w:t>
      </w:r>
    </w:p>
    <w:p w14:paraId="2A603529" w14:textId="23098695" w:rsidR="00622B68" w:rsidRDefault="00FF47B7" w:rsidP="004A0A12">
      <w:pPr>
        <w:pStyle w:val="Heading1"/>
        <w:rPr>
          <w:rFonts w:ascii="Arial" w:eastAsiaTheme="minorHAnsi" w:hAnsi="Arial" w:cs="Arial"/>
          <w:color w:val="000000" w:themeColor="text1"/>
          <w:sz w:val="24"/>
          <w:szCs w:val="24"/>
          <w:shd w:val="clear" w:color="auto" w:fill="FFFFFF"/>
          <w:lang w:eastAsia="en-US"/>
        </w:rPr>
      </w:pPr>
      <w:r>
        <w:rPr>
          <w:rFonts w:ascii="Arial" w:eastAsiaTheme="minorHAnsi" w:hAnsi="Arial" w:cs="Arial"/>
          <w:color w:val="000000" w:themeColor="text1"/>
          <w:sz w:val="24"/>
          <w:szCs w:val="24"/>
          <w:shd w:val="clear" w:color="auto" w:fill="FFFFFF"/>
          <w:lang w:eastAsia="en-US"/>
        </w:rPr>
        <w:t>In order to test restoration processes, it is essential that you first have a robust a</w:t>
      </w:r>
      <w:r w:rsidR="00205888">
        <w:rPr>
          <w:rFonts w:ascii="Arial" w:eastAsiaTheme="minorHAnsi" w:hAnsi="Arial" w:cs="Arial"/>
          <w:color w:val="000000" w:themeColor="text1"/>
          <w:sz w:val="24"/>
          <w:szCs w:val="24"/>
          <w:shd w:val="clear" w:color="auto" w:fill="FFFFFF"/>
          <w:lang w:eastAsia="en-US"/>
        </w:rPr>
        <w:t>nd</w:t>
      </w:r>
      <w:r>
        <w:rPr>
          <w:rFonts w:ascii="Arial" w:eastAsiaTheme="minorHAnsi" w:hAnsi="Arial" w:cs="Arial"/>
          <w:color w:val="000000" w:themeColor="text1"/>
          <w:sz w:val="24"/>
          <w:szCs w:val="24"/>
          <w:shd w:val="clear" w:color="auto" w:fill="FFFFFF"/>
          <w:lang w:eastAsia="en-US"/>
        </w:rPr>
        <w:t xml:space="preserve"> clearly defined backup strategy. Your backup processes should fit with your school business needs and be tested routinely.</w:t>
      </w:r>
    </w:p>
    <w:p w14:paraId="15C00FB1" w14:textId="0426AE34" w:rsidR="00FF47B7" w:rsidRDefault="00FF47B7" w:rsidP="00FF47B7"/>
    <w:p w14:paraId="5AF5BD82" w14:textId="6B8656ED" w:rsidR="00FF47B7" w:rsidRPr="00FF47B7" w:rsidRDefault="00FF47B7" w:rsidP="00FF47B7">
      <w:pPr>
        <w:rPr>
          <w:rFonts w:ascii="Arial" w:hAnsi="Arial" w:cs="Arial"/>
          <w:color w:val="000000" w:themeColor="text1"/>
          <w:sz w:val="24"/>
          <w:szCs w:val="24"/>
          <w:shd w:val="clear" w:color="auto" w:fill="FFFFFF"/>
        </w:rPr>
      </w:pPr>
      <w:r w:rsidRPr="00FF47B7">
        <w:rPr>
          <w:rFonts w:ascii="Arial" w:hAnsi="Arial" w:cs="Arial"/>
          <w:color w:val="000000" w:themeColor="text1"/>
          <w:sz w:val="24"/>
          <w:szCs w:val="24"/>
          <w:shd w:val="clear" w:color="auto" w:fill="FFFFFF"/>
        </w:rPr>
        <w:t>Backup</w:t>
      </w:r>
      <w:r>
        <w:rPr>
          <w:rFonts w:ascii="Arial" w:hAnsi="Arial" w:cs="Arial"/>
          <w:color w:val="000000" w:themeColor="text1"/>
          <w:sz w:val="24"/>
          <w:szCs w:val="24"/>
          <w:shd w:val="clear" w:color="auto" w:fill="FFFFFF"/>
        </w:rPr>
        <w:t>s</w:t>
      </w:r>
      <w:r w:rsidRPr="00FF47B7">
        <w:rPr>
          <w:rFonts w:ascii="Arial" w:hAnsi="Arial" w:cs="Arial"/>
          <w:color w:val="000000" w:themeColor="text1"/>
          <w:sz w:val="24"/>
          <w:szCs w:val="24"/>
          <w:shd w:val="clear" w:color="auto" w:fill="FFFFFF"/>
        </w:rPr>
        <w:t xml:space="preserve"> protect </w:t>
      </w:r>
      <w:r>
        <w:rPr>
          <w:rFonts w:ascii="Arial" w:hAnsi="Arial" w:cs="Arial"/>
          <w:color w:val="000000" w:themeColor="text1"/>
          <w:sz w:val="24"/>
          <w:szCs w:val="24"/>
          <w:shd w:val="clear" w:color="auto" w:fill="FFFFFF"/>
        </w:rPr>
        <w:t xml:space="preserve">your school </w:t>
      </w:r>
      <w:r w:rsidRPr="00FF47B7">
        <w:rPr>
          <w:rFonts w:ascii="Arial" w:hAnsi="Arial" w:cs="Arial"/>
          <w:color w:val="000000" w:themeColor="text1"/>
          <w:sz w:val="24"/>
          <w:szCs w:val="24"/>
          <w:shd w:val="clear" w:color="auto" w:fill="FFFFFF"/>
        </w:rPr>
        <w:t>against data corruption caused by system outage, software/application errors, database corruption and accidental deletion. Off-site backups are a vital defence against malware</w:t>
      </w:r>
      <w:r>
        <w:rPr>
          <w:rFonts w:ascii="Arial" w:hAnsi="Arial" w:cs="Arial"/>
          <w:color w:val="000000" w:themeColor="text1"/>
          <w:sz w:val="24"/>
          <w:szCs w:val="24"/>
          <w:shd w:val="clear" w:color="auto" w:fill="FFFFFF"/>
        </w:rPr>
        <w:t>.</w:t>
      </w:r>
    </w:p>
    <w:p w14:paraId="4133501A" w14:textId="4C4C3131" w:rsidR="00FF47B7" w:rsidRDefault="00FF47B7" w:rsidP="00FF47B7">
      <w:pPr>
        <w:rPr>
          <w:rFonts w:ascii="Arial" w:hAnsi="Arial" w:cs="Arial"/>
          <w:color w:val="000000" w:themeColor="text1"/>
          <w:sz w:val="24"/>
          <w:szCs w:val="24"/>
          <w:shd w:val="clear" w:color="auto" w:fill="FFFFFF"/>
        </w:rPr>
      </w:pPr>
      <w:r w:rsidRPr="00FF47B7">
        <w:rPr>
          <w:rFonts w:ascii="Arial" w:hAnsi="Arial" w:cs="Arial"/>
          <w:color w:val="000000" w:themeColor="text1"/>
          <w:sz w:val="24"/>
          <w:szCs w:val="24"/>
          <w:shd w:val="clear" w:color="auto" w:fill="FFFFFF"/>
        </w:rPr>
        <w:t xml:space="preserve">Please refer to additional guidance available on the </w:t>
      </w:r>
      <w:hyperlink r:id="rId8" w:history="1">
        <w:r w:rsidRPr="00FF47B7">
          <w:rPr>
            <w:rStyle w:val="Hyperlink"/>
            <w:rFonts w:ascii="Arial" w:hAnsi="Arial" w:cs="Arial"/>
            <w:sz w:val="24"/>
            <w:szCs w:val="24"/>
            <w:shd w:val="clear" w:color="auto" w:fill="FFFFFF"/>
          </w:rPr>
          <w:t>Education Data Hub</w:t>
        </w:r>
      </w:hyperlink>
      <w:r w:rsidRPr="00FF47B7">
        <w:rPr>
          <w:rFonts w:ascii="Arial" w:hAnsi="Arial" w:cs="Arial"/>
          <w:color w:val="000000" w:themeColor="text1"/>
          <w:sz w:val="24"/>
          <w:szCs w:val="24"/>
          <w:shd w:val="clear" w:color="auto" w:fill="FFFFFF"/>
        </w:rPr>
        <w:t xml:space="preserve"> website for sample disaster recovery and incident response plans. </w:t>
      </w:r>
    </w:p>
    <w:p w14:paraId="220812CC" w14:textId="2AC5E877" w:rsidR="00063699" w:rsidRDefault="00063699" w:rsidP="00FF47B7">
      <w:pPr>
        <w:rPr>
          <w:rFonts w:ascii="Arial" w:hAnsi="Arial" w:cs="Arial"/>
          <w:color w:val="000000" w:themeColor="text1"/>
          <w:sz w:val="24"/>
          <w:szCs w:val="24"/>
          <w:shd w:val="clear" w:color="auto" w:fill="FFFFFF"/>
        </w:rPr>
      </w:pPr>
    </w:p>
    <w:p w14:paraId="47A19B59" w14:textId="02DED1DC" w:rsidR="00063699" w:rsidRPr="00464F15" w:rsidRDefault="00063699" w:rsidP="00063699">
      <w:pPr>
        <w:pStyle w:val="NoSpacing"/>
        <w:rPr>
          <w:rFonts w:ascii="Arial" w:hAnsi="Arial" w:cs="Arial"/>
          <w:color w:val="000000" w:themeColor="text1"/>
          <w:sz w:val="24"/>
          <w:szCs w:val="24"/>
          <w:u w:val="single"/>
        </w:rPr>
      </w:pPr>
      <w:r>
        <w:rPr>
          <w:rFonts w:ascii="Arial" w:hAnsi="Arial" w:cs="Arial"/>
          <w:b/>
          <w:color w:val="000000" w:themeColor="text1"/>
          <w:sz w:val="24"/>
          <w:szCs w:val="24"/>
          <w:u w:val="single"/>
        </w:rPr>
        <w:t>Remember:</w:t>
      </w:r>
    </w:p>
    <w:p w14:paraId="1DD17CDA" w14:textId="77777777" w:rsidR="00063699" w:rsidRPr="00464F15" w:rsidRDefault="00063699" w:rsidP="00063699">
      <w:pPr>
        <w:pStyle w:val="NoSpacing"/>
        <w:rPr>
          <w:rFonts w:ascii="Arial" w:hAnsi="Arial" w:cs="Arial"/>
          <w:color w:val="000000" w:themeColor="text1"/>
          <w:sz w:val="24"/>
          <w:szCs w:val="24"/>
        </w:rPr>
      </w:pPr>
    </w:p>
    <w:p w14:paraId="08AF70AB" w14:textId="7D2A416B" w:rsidR="00063699" w:rsidRPr="00063699" w:rsidRDefault="00063699" w:rsidP="00063699">
      <w:pPr>
        <w:pStyle w:val="NoSpacing"/>
        <w:numPr>
          <w:ilvl w:val="0"/>
          <w:numId w:val="21"/>
        </w:numPr>
        <w:rPr>
          <w:rFonts w:ascii="Arial" w:hAnsi="Arial" w:cs="Arial"/>
          <w:color w:val="000000" w:themeColor="text1"/>
          <w:sz w:val="24"/>
          <w:szCs w:val="24"/>
        </w:rPr>
      </w:pPr>
      <w:r w:rsidRPr="00464F15">
        <w:rPr>
          <w:rFonts w:ascii="Arial" w:hAnsi="Arial" w:cs="Arial"/>
          <w:color w:val="000000" w:themeColor="text1"/>
          <w:sz w:val="24"/>
          <w:szCs w:val="24"/>
        </w:rPr>
        <w:t>Data is live, backup solutions are not</w:t>
      </w:r>
      <w:r w:rsidR="00395184">
        <w:rPr>
          <w:rFonts w:ascii="Arial" w:hAnsi="Arial" w:cs="Arial"/>
          <w:color w:val="000000" w:themeColor="text1"/>
          <w:sz w:val="24"/>
          <w:szCs w:val="24"/>
        </w:rPr>
        <w:t>,</w:t>
      </w:r>
      <w:r>
        <w:rPr>
          <w:rFonts w:ascii="Arial" w:hAnsi="Arial" w:cs="Arial"/>
          <w:color w:val="000000" w:themeColor="text1"/>
          <w:sz w:val="24"/>
          <w:szCs w:val="24"/>
        </w:rPr>
        <w:t xml:space="preserve"> therefore d</w:t>
      </w:r>
      <w:r w:rsidRPr="00464F15">
        <w:rPr>
          <w:rFonts w:ascii="Arial" w:hAnsi="Arial" w:cs="Arial"/>
          <w:color w:val="000000" w:themeColor="text1"/>
          <w:sz w:val="24"/>
          <w:szCs w:val="24"/>
        </w:rPr>
        <w:t>ata restored may not contain all the data at the point of outage.</w:t>
      </w:r>
    </w:p>
    <w:p w14:paraId="4D820FCF" w14:textId="77777777" w:rsidR="00063699" w:rsidRPr="00464F15" w:rsidRDefault="00063699" w:rsidP="00063699">
      <w:pPr>
        <w:pStyle w:val="NoSpacing"/>
        <w:numPr>
          <w:ilvl w:val="0"/>
          <w:numId w:val="21"/>
        </w:numPr>
        <w:rPr>
          <w:rFonts w:ascii="Arial" w:hAnsi="Arial" w:cs="Arial"/>
          <w:color w:val="000000" w:themeColor="text1"/>
          <w:sz w:val="24"/>
          <w:szCs w:val="24"/>
        </w:rPr>
      </w:pPr>
      <w:r w:rsidRPr="00464F15">
        <w:rPr>
          <w:rFonts w:ascii="Arial" w:hAnsi="Arial" w:cs="Arial"/>
          <w:color w:val="000000" w:themeColor="text1"/>
          <w:sz w:val="24"/>
          <w:szCs w:val="24"/>
        </w:rPr>
        <w:t>Even a disk mirror takes time with large volumes over high speed connections.</w:t>
      </w:r>
    </w:p>
    <w:p w14:paraId="0573D43B" w14:textId="0F431519" w:rsidR="00063699" w:rsidRDefault="00063699" w:rsidP="00FF47B7">
      <w:pPr>
        <w:rPr>
          <w:rFonts w:ascii="Arial" w:hAnsi="Arial" w:cs="Arial"/>
          <w:color w:val="000000" w:themeColor="text1"/>
          <w:sz w:val="24"/>
          <w:szCs w:val="24"/>
          <w:shd w:val="clear" w:color="auto" w:fill="FFFFFF"/>
        </w:rPr>
      </w:pPr>
    </w:p>
    <w:p w14:paraId="1F11FEE7" w14:textId="6E63A8B1" w:rsidR="002F2E26" w:rsidRPr="00464F15" w:rsidRDefault="002F2E26" w:rsidP="002F2E26">
      <w:pPr>
        <w:pStyle w:val="NoSpacing"/>
        <w:rPr>
          <w:rFonts w:ascii="Arial" w:hAnsi="Arial" w:cs="Arial"/>
          <w:sz w:val="24"/>
          <w:szCs w:val="24"/>
        </w:rPr>
      </w:pPr>
      <w:r w:rsidRPr="001D1863">
        <w:rPr>
          <w:rFonts w:ascii="Arial" w:hAnsi="Arial" w:cs="Arial"/>
          <w:sz w:val="24"/>
          <w:szCs w:val="24"/>
        </w:rPr>
        <w:t>Business</w:t>
      </w:r>
      <w:r w:rsidRPr="00464F15">
        <w:rPr>
          <w:rFonts w:ascii="Arial" w:hAnsi="Arial" w:cs="Arial"/>
          <w:sz w:val="24"/>
          <w:szCs w:val="24"/>
        </w:rPr>
        <w:t xml:space="preserve"> Continuity</w:t>
      </w:r>
      <w:r>
        <w:rPr>
          <w:rFonts w:ascii="Arial" w:hAnsi="Arial" w:cs="Arial"/>
          <w:sz w:val="24"/>
          <w:szCs w:val="24"/>
        </w:rPr>
        <w:t xml:space="preserve"> / Critical Incident</w:t>
      </w:r>
      <w:r w:rsidRPr="00464F15">
        <w:rPr>
          <w:rFonts w:ascii="Arial" w:hAnsi="Arial" w:cs="Arial"/>
          <w:sz w:val="24"/>
          <w:szCs w:val="24"/>
        </w:rPr>
        <w:t xml:space="preserve"> Planning</w:t>
      </w:r>
      <w:r w:rsidR="00395184">
        <w:rPr>
          <w:rFonts w:ascii="Arial" w:hAnsi="Arial" w:cs="Arial"/>
          <w:sz w:val="24"/>
          <w:szCs w:val="24"/>
        </w:rPr>
        <w:t>:</w:t>
      </w:r>
    </w:p>
    <w:p w14:paraId="106CB3CB" w14:textId="77777777" w:rsidR="002F2E26" w:rsidRPr="00464F15" w:rsidRDefault="002F2E26" w:rsidP="002F2E26">
      <w:pPr>
        <w:pStyle w:val="NoSpacing"/>
        <w:numPr>
          <w:ilvl w:val="0"/>
          <w:numId w:val="26"/>
        </w:numPr>
        <w:rPr>
          <w:rFonts w:ascii="Arial" w:hAnsi="Arial" w:cs="Arial"/>
          <w:sz w:val="24"/>
          <w:szCs w:val="24"/>
        </w:rPr>
      </w:pPr>
      <w:r w:rsidRPr="00464F15">
        <w:rPr>
          <w:rFonts w:ascii="Arial" w:hAnsi="Arial" w:cs="Arial"/>
          <w:sz w:val="24"/>
          <w:szCs w:val="24"/>
        </w:rPr>
        <w:t>Policy and vision</w:t>
      </w:r>
    </w:p>
    <w:p w14:paraId="353A3E5A" w14:textId="220549A4" w:rsidR="002F2E26" w:rsidRPr="00464F15" w:rsidRDefault="002F2E26" w:rsidP="002F2E26">
      <w:pPr>
        <w:pStyle w:val="NoSpacing"/>
        <w:numPr>
          <w:ilvl w:val="0"/>
          <w:numId w:val="26"/>
        </w:numPr>
        <w:rPr>
          <w:rFonts w:ascii="Arial" w:hAnsi="Arial" w:cs="Arial"/>
          <w:sz w:val="24"/>
          <w:szCs w:val="24"/>
        </w:rPr>
      </w:pPr>
      <w:r w:rsidRPr="00464F15">
        <w:rPr>
          <w:rFonts w:ascii="Arial" w:hAnsi="Arial" w:cs="Arial"/>
          <w:sz w:val="24"/>
          <w:szCs w:val="24"/>
        </w:rPr>
        <w:t xml:space="preserve">Keep critical </w:t>
      </w:r>
      <w:r>
        <w:rPr>
          <w:rFonts w:ascii="Arial" w:hAnsi="Arial" w:cs="Arial"/>
          <w:sz w:val="24"/>
          <w:szCs w:val="24"/>
        </w:rPr>
        <w:t>school</w:t>
      </w:r>
      <w:r w:rsidRPr="00464F15">
        <w:rPr>
          <w:rFonts w:ascii="Arial" w:hAnsi="Arial" w:cs="Arial"/>
          <w:sz w:val="24"/>
          <w:szCs w:val="24"/>
        </w:rPr>
        <w:t xml:space="preserve"> functions operational</w:t>
      </w:r>
    </w:p>
    <w:p w14:paraId="1676C0BD" w14:textId="3FE6D9B2" w:rsidR="002F2E26" w:rsidRPr="00464F15" w:rsidRDefault="002F2E26" w:rsidP="002F2E26">
      <w:pPr>
        <w:pStyle w:val="NoSpacing"/>
        <w:numPr>
          <w:ilvl w:val="0"/>
          <w:numId w:val="26"/>
        </w:numPr>
        <w:rPr>
          <w:rFonts w:ascii="Arial" w:hAnsi="Arial" w:cs="Arial"/>
          <w:sz w:val="24"/>
          <w:szCs w:val="24"/>
        </w:rPr>
      </w:pPr>
      <w:r w:rsidRPr="00464F15">
        <w:rPr>
          <w:rFonts w:ascii="Arial" w:hAnsi="Arial" w:cs="Arial"/>
          <w:sz w:val="24"/>
          <w:szCs w:val="24"/>
        </w:rPr>
        <w:t>Reducing overall impact of interruption</w:t>
      </w:r>
    </w:p>
    <w:p w14:paraId="64CCD56B" w14:textId="08748BF0" w:rsidR="002F2E26" w:rsidRPr="00464F15" w:rsidRDefault="002F2E26" w:rsidP="002F2E26">
      <w:pPr>
        <w:pStyle w:val="NoSpacing"/>
        <w:numPr>
          <w:ilvl w:val="0"/>
          <w:numId w:val="26"/>
        </w:numPr>
        <w:rPr>
          <w:rFonts w:ascii="Arial" w:hAnsi="Arial" w:cs="Arial"/>
          <w:sz w:val="24"/>
          <w:szCs w:val="24"/>
        </w:rPr>
      </w:pPr>
      <w:r w:rsidRPr="00464F15">
        <w:rPr>
          <w:rFonts w:ascii="Arial" w:hAnsi="Arial" w:cs="Arial"/>
          <w:sz w:val="24"/>
          <w:szCs w:val="24"/>
        </w:rPr>
        <w:t>Defining backup and restore methods</w:t>
      </w:r>
    </w:p>
    <w:p w14:paraId="21246402" w14:textId="77777777" w:rsidR="002F2E26" w:rsidRPr="00464F15" w:rsidRDefault="002F2E26" w:rsidP="002F2E26">
      <w:pPr>
        <w:pStyle w:val="NoSpacing"/>
        <w:rPr>
          <w:rFonts w:ascii="Arial" w:hAnsi="Arial" w:cs="Arial"/>
          <w:color w:val="C00000"/>
          <w:sz w:val="24"/>
          <w:szCs w:val="24"/>
        </w:rPr>
      </w:pPr>
      <w:r w:rsidRPr="00464F15">
        <w:rPr>
          <w:rFonts w:ascii="Arial" w:hAnsi="Arial" w:cs="Arial"/>
          <w:color w:val="C00000"/>
          <w:sz w:val="24"/>
          <w:szCs w:val="24"/>
        </w:rPr>
        <w:t>Advanced planning should prevent the need for disaster recovery.</w:t>
      </w:r>
    </w:p>
    <w:p w14:paraId="0C1D570E" w14:textId="77777777" w:rsidR="002F2E26" w:rsidRPr="00464F15" w:rsidRDefault="002F2E26" w:rsidP="002F2E26">
      <w:pPr>
        <w:pStyle w:val="NoSpacing"/>
        <w:rPr>
          <w:rFonts w:ascii="Arial" w:hAnsi="Arial" w:cs="Arial"/>
          <w:sz w:val="24"/>
          <w:szCs w:val="24"/>
        </w:rPr>
      </w:pPr>
    </w:p>
    <w:p w14:paraId="0353D635" w14:textId="77777777" w:rsidR="002F2E26" w:rsidRDefault="002F2E26" w:rsidP="002F2E26">
      <w:pPr>
        <w:pStyle w:val="NoSpacing"/>
        <w:rPr>
          <w:rFonts w:ascii="Arial" w:hAnsi="Arial" w:cs="Arial"/>
          <w:sz w:val="24"/>
          <w:szCs w:val="24"/>
        </w:rPr>
      </w:pPr>
    </w:p>
    <w:p w14:paraId="5CA15BA6" w14:textId="654BADB9" w:rsidR="002F2E26" w:rsidRPr="00464F15" w:rsidRDefault="002F2E26" w:rsidP="002F2E26">
      <w:pPr>
        <w:pStyle w:val="NoSpacing"/>
        <w:rPr>
          <w:rFonts w:ascii="Arial" w:hAnsi="Arial" w:cs="Arial"/>
          <w:sz w:val="24"/>
          <w:szCs w:val="24"/>
        </w:rPr>
      </w:pPr>
      <w:r w:rsidRPr="001D1863">
        <w:rPr>
          <w:rFonts w:ascii="Arial" w:hAnsi="Arial" w:cs="Arial"/>
          <w:bCs/>
          <w:sz w:val="24"/>
          <w:szCs w:val="24"/>
        </w:rPr>
        <w:t xml:space="preserve">IT </w:t>
      </w:r>
      <w:r w:rsidRPr="001D1863">
        <w:rPr>
          <w:rFonts w:ascii="Arial" w:hAnsi="Arial" w:cs="Arial"/>
          <w:sz w:val="24"/>
          <w:szCs w:val="24"/>
        </w:rPr>
        <w:t>Disaster</w:t>
      </w:r>
      <w:r w:rsidRPr="00464F15">
        <w:rPr>
          <w:rFonts w:ascii="Arial" w:hAnsi="Arial" w:cs="Arial"/>
          <w:sz w:val="24"/>
          <w:szCs w:val="24"/>
        </w:rPr>
        <w:t xml:space="preserve"> Recovery Planning</w:t>
      </w:r>
      <w:r w:rsidR="00395184">
        <w:rPr>
          <w:rFonts w:ascii="Arial" w:hAnsi="Arial" w:cs="Arial"/>
          <w:sz w:val="24"/>
          <w:szCs w:val="24"/>
        </w:rPr>
        <w:t>:</w:t>
      </w:r>
    </w:p>
    <w:p w14:paraId="3545C58C" w14:textId="77777777" w:rsidR="002F2E26" w:rsidRPr="00464F15" w:rsidRDefault="002F2E26" w:rsidP="002F2E26">
      <w:pPr>
        <w:pStyle w:val="NoSpacing"/>
        <w:numPr>
          <w:ilvl w:val="0"/>
          <w:numId w:val="27"/>
        </w:numPr>
        <w:rPr>
          <w:rFonts w:ascii="Arial" w:hAnsi="Arial" w:cs="Arial"/>
          <w:sz w:val="24"/>
          <w:szCs w:val="24"/>
        </w:rPr>
      </w:pPr>
      <w:r w:rsidRPr="00464F15">
        <w:rPr>
          <w:rFonts w:ascii="Arial" w:hAnsi="Arial" w:cs="Arial"/>
          <w:sz w:val="24"/>
          <w:szCs w:val="24"/>
        </w:rPr>
        <w:t>Procedures and resources</w:t>
      </w:r>
    </w:p>
    <w:p w14:paraId="50B86852" w14:textId="7E4204A5" w:rsidR="002F2E26" w:rsidRPr="00464F15" w:rsidRDefault="002F2E26" w:rsidP="002F2E26">
      <w:pPr>
        <w:pStyle w:val="NoSpacing"/>
        <w:numPr>
          <w:ilvl w:val="0"/>
          <w:numId w:val="27"/>
        </w:numPr>
        <w:rPr>
          <w:rFonts w:ascii="Arial" w:hAnsi="Arial" w:cs="Arial"/>
          <w:sz w:val="24"/>
          <w:szCs w:val="24"/>
        </w:rPr>
      </w:pPr>
      <w:r w:rsidRPr="00464F15">
        <w:rPr>
          <w:rFonts w:ascii="Arial" w:hAnsi="Arial" w:cs="Arial"/>
          <w:sz w:val="24"/>
          <w:szCs w:val="24"/>
        </w:rPr>
        <w:t>Respon</w:t>
      </w:r>
      <w:r>
        <w:rPr>
          <w:rFonts w:ascii="Arial" w:hAnsi="Arial" w:cs="Arial"/>
          <w:sz w:val="24"/>
          <w:szCs w:val="24"/>
        </w:rPr>
        <w:t>ding</w:t>
      </w:r>
      <w:r w:rsidRPr="00464F15">
        <w:rPr>
          <w:rFonts w:ascii="Arial" w:hAnsi="Arial" w:cs="Arial"/>
          <w:sz w:val="24"/>
          <w:szCs w:val="24"/>
        </w:rPr>
        <w:t xml:space="preserve"> to disasters and disruptions</w:t>
      </w:r>
    </w:p>
    <w:p w14:paraId="4D86F12C" w14:textId="3F23C0DF" w:rsidR="002F2E26" w:rsidRPr="00464F15" w:rsidRDefault="002F2E26" w:rsidP="002F2E26">
      <w:pPr>
        <w:pStyle w:val="NoSpacing"/>
        <w:numPr>
          <w:ilvl w:val="0"/>
          <w:numId w:val="27"/>
        </w:numPr>
        <w:rPr>
          <w:rFonts w:ascii="Arial" w:hAnsi="Arial" w:cs="Arial"/>
          <w:sz w:val="24"/>
          <w:szCs w:val="24"/>
        </w:rPr>
      </w:pPr>
      <w:r w:rsidRPr="00464F15">
        <w:rPr>
          <w:rFonts w:ascii="Arial" w:hAnsi="Arial" w:cs="Arial"/>
          <w:sz w:val="24"/>
          <w:szCs w:val="24"/>
        </w:rPr>
        <w:t>Developing emergency response procedures</w:t>
      </w:r>
    </w:p>
    <w:p w14:paraId="4CDF0797" w14:textId="77777777" w:rsidR="002F2E26" w:rsidRPr="00464F15" w:rsidRDefault="002F2E26" w:rsidP="002F2E26">
      <w:pPr>
        <w:pStyle w:val="NoSpacing"/>
        <w:numPr>
          <w:ilvl w:val="0"/>
          <w:numId w:val="27"/>
        </w:numPr>
        <w:rPr>
          <w:rFonts w:ascii="Arial" w:hAnsi="Arial" w:cs="Arial"/>
          <w:sz w:val="24"/>
          <w:szCs w:val="24"/>
        </w:rPr>
      </w:pPr>
      <w:r w:rsidRPr="00464F15">
        <w:rPr>
          <w:rFonts w:ascii="Arial" w:hAnsi="Arial" w:cs="Arial"/>
          <w:sz w:val="24"/>
          <w:szCs w:val="24"/>
        </w:rPr>
        <w:t>Reducing the impact of immediate dangers</w:t>
      </w:r>
    </w:p>
    <w:p w14:paraId="23330732" w14:textId="17053DE2" w:rsidR="002F2E26" w:rsidRPr="00464F15" w:rsidRDefault="002F2E26" w:rsidP="002F2E26">
      <w:pPr>
        <w:pStyle w:val="NoSpacing"/>
        <w:numPr>
          <w:ilvl w:val="0"/>
          <w:numId w:val="27"/>
        </w:numPr>
        <w:rPr>
          <w:rFonts w:ascii="Arial" w:hAnsi="Arial" w:cs="Arial"/>
          <w:sz w:val="24"/>
          <w:szCs w:val="24"/>
        </w:rPr>
      </w:pPr>
      <w:r w:rsidRPr="00464F15">
        <w:rPr>
          <w:rFonts w:ascii="Arial" w:hAnsi="Arial" w:cs="Arial"/>
          <w:sz w:val="24"/>
          <w:szCs w:val="24"/>
        </w:rPr>
        <w:t>Restoring critical IT systems</w:t>
      </w:r>
    </w:p>
    <w:p w14:paraId="77A7CCBF" w14:textId="612FA4D5" w:rsidR="002F2E26" w:rsidRPr="00464F15" w:rsidRDefault="002F2E26" w:rsidP="002F2E26">
      <w:pPr>
        <w:pStyle w:val="NoSpacing"/>
        <w:rPr>
          <w:rFonts w:ascii="Arial" w:hAnsi="Arial" w:cs="Arial"/>
          <w:color w:val="C00000"/>
          <w:sz w:val="24"/>
          <w:szCs w:val="24"/>
        </w:rPr>
      </w:pPr>
      <w:r w:rsidRPr="00464F15">
        <w:rPr>
          <w:rFonts w:ascii="Arial" w:hAnsi="Arial" w:cs="Arial"/>
          <w:color w:val="C00000"/>
          <w:sz w:val="24"/>
          <w:szCs w:val="24"/>
        </w:rPr>
        <w:t xml:space="preserve">Disaster Recovery required when </w:t>
      </w:r>
      <w:r>
        <w:rPr>
          <w:rFonts w:ascii="Arial" w:hAnsi="Arial" w:cs="Arial"/>
          <w:color w:val="C00000"/>
          <w:sz w:val="24"/>
          <w:szCs w:val="24"/>
        </w:rPr>
        <w:t>business continuity planning has failed</w:t>
      </w:r>
    </w:p>
    <w:p w14:paraId="1B8D1535" w14:textId="77777777" w:rsidR="002F2E26" w:rsidRDefault="002F2E26" w:rsidP="00FF47B7">
      <w:pPr>
        <w:rPr>
          <w:rFonts w:ascii="Arial" w:hAnsi="Arial" w:cs="Arial"/>
          <w:color w:val="000000" w:themeColor="text1"/>
          <w:sz w:val="24"/>
          <w:szCs w:val="24"/>
          <w:shd w:val="clear" w:color="auto" w:fill="FFFFFF"/>
        </w:rPr>
      </w:pPr>
    </w:p>
    <w:p w14:paraId="2EA0FBE3" w14:textId="77777777" w:rsidR="00063699" w:rsidRPr="00244B3F" w:rsidRDefault="00063699" w:rsidP="00063699">
      <w:pPr>
        <w:pStyle w:val="Heading1"/>
        <w:rPr>
          <w:rFonts w:ascii="Arial" w:hAnsi="Arial" w:cs="Arial"/>
          <w:b/>
          <w:bCs/>
          <w:color w:val="000000" w:themeColor="text1"/>
          <w:sz w:val="28"/>
          <w:szCs w:val="28"/>
          <w:u w:val="single"/>
        </w:rPr>
      </w:pPr>
      <w:r w:rsidRPr="00244B3F">
        <w:rPr>
          <w:rFonts w:ascii="Arial" w:hAnsi="Arial" w:cs="Arial"/>
          <w:b/>
          <w:bCs/>
          <w:color w:val="000000" w:themeColor="text1"/>
          <w:sz w:val="28"/>
          <w:szCs w:val="28"/>
          <w:u w:val="single"/>
        </w:rPr>
        <w:t>Data Recovery</w:t>
      </w:r>
    </w:p>
    <w:p w14:paraId="70EC10AC" w14:textId="77777777" w:rsidR="00063699" w:rsidRPr="00464F15" w:rsidRDefault="00063699" w:rsidP="00063699">
      <w:pPr>
        <w:pStyle w:val="NoSpacing"/>
        <w:rPr>
          <w:rFonts w:ascii="Arial" w:hAnsi="Arial" w:cs="Arial"/>
          <w:color w:val="000000" w:themeColor="text1"/>
          <w:sz w:val="24"/>
          <w:szCs w:val="24"/>
        </w:rPr>
      </w:pPr>
    </w:p>
    <w:p w14:paraId="2B489531" w14:textId="77777777" w:rsidR="00063699" w:rsidRPr="00464F15" w:rsidRDefault="00063699" w:rsidP="00063699">
      <w:pPr>
        <w:pStyle w:val="NoSpacing"/>
        <w:rPr>
          <w:rFonts w:ascii="Arial" w:hAnsi="Arial" w:cs="Arial"/>
          <w:color w:val="000000" w:themeColor="text1"/>
          <w:sz w:val="24"/>
          <w:szCs w:val="24"/>
        </w:rPr>
      </w:pPr>
      <w:r w:rsidRPr="00464F15">
        <w:rPr>
          <w:rFonts w:ascii="Arial" w:hAnsi="Arial" w:cs="Arial"/>
          <w:color w:val="000000" w:themeColor="text1"/>
          <w:sz w:val="24"/>
          <w:szCs w:val="24"/>
        </w:rPr>
        <w:t>Restoring data and systems from backup is the first stage.</w:t>
      </w:r>
    </w:p>
    <w:p w14:paraId="1A903246" w14:textId="77777777" w:rsidR="00063699" w:rsidRDefault="00063699" w:rsidP="00063699">
      <w:pPr>
        <w:pStyle w:val="NoSpacing"/>
        <w:rPr>
          <w:rFonts w:ascii="Arial" w:hAnsi="Arial" w:cs="Arial"/>
          <w:color w:val="000000" w:themeColor="text1"/>
          <w:sz w:val="24"/>
          <w:szCs w:val="24"/>
        </w:rPr>
      </w:pPr>
      <w:r w:rsidRPr="00464F15">
        <w:rPr>
          <w:rFonts w:ascii="Arial" w:hAnsi="Arial" w:cs="Arial"/>
          <w:color w:val="000000" w:themeColor="text1"/>
          <w:sz w:val="24"/>
          <w:szCs w:val="24"/>
        </w:rPr>
        <w:t>Just because data is not on IT systems / servers does not mean it doesn’t exist.</w:t>
      </w:r>
      <w:r>
        <w:rPr>
          <w:rFonts w:ascii="Arial" w:hAnsi="Arial" w:cs="Arial"/>
          <w:color w:val="000000" w:themeColor="text1"/>
          <w:sz w:val="24"/>
          <w:szCs w:val="24"/>
        </w:rPr>
        <w:t xml:space="preserve"> </w:t>
      </w:r>
      <w:r w:rsidRPr="00464F15">
        <w:rPr>
          <w:rFonts w:ascii="Arial" w:hAnsi="Arial" w:cs="Arial"/>
          <w:color w:val="000000" w:themeColor="text1"/>
          <w:sz w:val="24"/>
          <w:szCs w:val="24"/>
        </w:rPr>
        <w:t>There could be paper files / notes / records on email systems and logs</w:t>
      </w:r>
      <w:r>
        <w:rPr>
          <w:rFonts w:ascii="Arial" w:hAnsi="Arial" w:cs="Arial"/>
          <w:color w:val="000000" w:themeColor="text1"/>
          <w:sz w:val="24"/>
          <w:szCs w:val="24"/>
        </w:rPr>
        <w:t xml:space="preserve">. </w:t>
      </w:r>
      <w:r w:rsidRPr="00464F15">
        <w:rPr>
          <w:rFonts w:ascii="Arial" w:hAnsi="Arial" w:cs="Arial"/>
          <w:color w:val="000000" w:themeColor="text1"/>
          <w:sz w:val="24"/>
          <w:szCs w:val="24"/>
        </w:rPr>
        <w:t>The data can be manually or technically recovered by the business</w:t>
      </w:r>
      <w:r>
        <w:rPr>
          <w:rFonts w:ascii="Arial" w:hAnsi="Arial" w:cs="Arial"/>
          <w:color w:val="000000" w:themeColor="text1"/>
          <w:sz w:val="24"/>
          <w:szCs w:val="24"/>
        </w:rPr>
        <w:t>.</w:t>
      </w:r>
    </w:p>
    <w:p w14:paraId="28E5671F" w14:textId="77777777" w:rsidR="00063699" w:rsidRPr="00464F15" w:rsidRDefault="00063699" w:rsidP="00063699">
      <w:pPr>
        <w:pStyle w:val="NoSpacing"/>
        <w:rPr>
          <w:rFonts w:ascii="Arial" w:hAnsi="Arial" w:cs="Arial"/>
          <w:color w:val="000000" w:themeColor="text1"/>
          <w:sz w:val="24"/>
          <w:szCs w:val="24"/>
        </w:rPr>
      </w:pPr>
    </w:p>
    <w:p w14:paraId="6005E122" w14:textId="77777777" w:rsidR="007B65D5" w:rsidRDefault="007B65D5" w:rsidP="00063699">
      <w:pPr>
        <w:pStyle w:val="NoSpacing"/>
        <w:rPr>
          <w:rFonts w:ascii="Arial" w:hAnsi="Arial" w:cs="Arial"/>
          <w:color w:val="000000" w:themeColor="text1"/>
          <w:sz w:val="24"/>
          <w:szCs w:val="24"/>
        </w:rPr>
      </w:pPr>
    </w:p>
    <w:p w14:paraId="4924C698" w14:textId="77777777" w:rsidR="00244B3F" w:rsidRDefault="00244B3F" w:rsidP="00063699">
      <w:pPr>
        <w:pStyle w:val="NoSpacing"/>
        <w:rPr>
          <w:rFonts w:ascii="Arial" w:hAnsi="Arial" w:cs="Arial"/>
          <w:color w:val="000000" w:themeColor="text1"/>
          <w:sz w:val="24"/>
          <w:szCs w:val="24"/>
        </w:rPr>
      </w:pPr>
    </w:p>
    <w:p w14:paraId="5BA41904" w14:textId="77777777" w:rsidR="00244B3F" w:rsidRDefault="00244B3F" w:rsidP="00063699">
      <w:pPr>
        <w:pStyle w:val="NoSpacing"/>
        <w:rPr>
          <w:rFonts w:ascii="Arial" w:hAnsi="Arial" w:cs="Arial"/>
          <w:color w:val="000000" w:themeColor="text1"/>
          <w:sz w:val="24"/>
          <w:szCs w:val="24"/>
        </w:rPr>
      </w:pPr>
    </w:p>
    <w:p w14:paraId="03B1D2E1" w14:textId="108F11A1" w:rsidR="00063699" w:rsidRPr="00464F15" w:rsidRDefault="00063699" w:rsidP="00063699">
      <w:pPr>
        <w:pStyle w:val="NoSpacing"/>
        <w:rPr>
          <w:rFonts w:ascii="Arial" w:hAnsi="Arial" w:cs="Arial"/>
          <w:color w:val="000000" w:themeColor="text1"/>
          <w:sz w:val="24"/>
          <w:szCs w:val="24"/>
        </w:rPr>
      </w:pPr>
      <w:r w:rsidRPr="00464F15">
        <w:rPr>
          <w:rFonts w:ascii="Arial" w:hAnsi="Arial" w:cs="Arial"/>
          <w:color w:val="000000" w:themeColor="text1"/>
          <w:sz w:val="24"/>
          <w:szCs w:val="24"/>
        </w:rPr>
        <w:t xml:space="preserve">The </w:t>
      </w:r>
      <w:r>
        <w:rPr>
          <w:rFonts w:ascii="Arial" w:hAnsi="Arial" w:cs="Arial"/>
          <w:color w:val="000000" w:themeColor="text1"/>
          <w:sz w:val="24"/>
          <w:szCs w:val="24"/>
        </w:rPr>
        <w:t xml:space="preserve">time </w:t>
      </w:r>
      <w:r w:rsidRPr="00464F15">
        <w:rPr>
          <w:rFonts w:ascii="Arial" w:hAnsi="Arial" w:cs="Arial"/>
          <w:color w:val="000000" w:themeColor="text1"/>
          <w:sz w:val="24"/>
          <w:szCs w:val="24"/>
        </w:rPr>
        <w:t xml:space="preserve">for this is called the </w:t>
      </w:r>
      <w:r w:rsidRPr="00464F15">
        <w:rPr>
          <w:rFonts w:ascii="Arial" w:hAnsi="Arial" w:cs="Arial"/>
          <w:b/>
          <w:color w:val="000000" w:themeColor="text1"/>
          <w:sz w:val="24"/>
          <w:szCs w:val="24"/>
        </w:rPr>
        <w:t>Recovery Window.</w:t>
      </w:r>
    </w:p>
    <w:p w14:paraId="170EBE63" w14:textId="73A7E0C0" w:rsidR="000E5D00" w:rsidRPr="00244B3F" w:rsidRDefault="00063699" w:rsidP="004A0A12">
      <w:pPr>
        <w:pStyle w:val="Heading1"/>
        <w:rPr>
          <w:rFonts w:ascii="Arial" w:hAnsi="Arial" w:cs="Arial"/>
          <w:b/>
          <w:bCs/>
          <w:color w:val="000000" w:themeColor="text1"/>
          <w:sz w:val="28"/>
          <w:szCs w:val="28"/>
          <w:u w:val="single"/>
        </w:rPr>
      </w:pPr>
      <w:r w:rsidRPr="00244B3F">
        <w:rPr>
          <w:rFonts w:ascii="Arial" w:hAnsi="Arial" w:cs="Arial"/>
          <w:b/>
          <w:bCs/>
          <w:color w:val="000000" w:themeColor="text1"/>
          <w:sz w:val="28"/>
          <w:szCs w:val="28"/>
          <w:u w:val="single"/>
        </w:rPr>
        <w:t>Essential Objectives</w:t>
      </w:r>
    </w:p>
    <w:p w14:paraId="2E9C62EC" w14:textId="408BCB34" w:rsidR="00FF47B7" w:rsidRDefault="00FF47B7" w:rsidP="00FF47B7">
      <w:pPr>
        <w:rPr>
          <w:lang w:eastAsia="en-GB"/>
        </w:rPr>
      </w:pPr>
    </w:p>
    <w:p w14:paraId="02C15196" w14:textId="37A6E0CC" w:rsidR="00FF47B7" w:rsidRPr="00063699" w:rsidRDefault="00FF47B7" w:rsidP="00FF47B7">
      <w:pPr>
        <w:rPr>
          <w:rFonts w:ascii="Arial" w:hAnsi="Arial" w:cs="Arial"/>
          <w:sz w:val="24"/>
          <w:szCs w:val="24"/>
          <w:lang w:eastAsia="en-GB"/>
        </w:rPr>
      </w:pPr>
      <w:r w:rsidRPr="00063699">
        <w:rPr>
          <w:rFonts w:ascii="Arial" w:hAnsi="Arial" w:cs="Arial"/>
          <w:b/>
          <w:bCs/>
          <w:sz w:val="24"/>
          <w:szCs w:val="24"/>
          <w:lang w:eastAsia="en-GB"/>
        </w:rPr>
        <w:t>Recovery Point objective (RPO)</w:t>
      </w:r>
      <w:r w:rsidRPr="00063699">
        <w:rPr>
          <w:rFonts w:ascii="Arial" w:hAnsi="Arial" w:cs="Arial"/>
          <w:sz w:val="24"/>
          <w:szCs w:val="24"/>
          <w:lang w:eastAsia="en-GB"/>
        </w:rPr>
        <w:t xml:space="preserve"> - sets out how old the most recent backup can be before the level of data loss would be too great for the school to operate. </w:t>
      </w:r>
      <w:r w:rsidR="00063699" w:rsidRPr="00063699">
        <w:rPr>
          <w:rFonts w:ascii="Arial" w:hAnsi="Arial" w:cs="Arial"/>
          <w:sz w:val="24"/>
          <w:szCs w:val="24"/>
          <w:lang w:eastAsia="en-GB"/>
        </w:rPr>
        <w:t>The RPO affects the backup strategy directly.</w:t>
      </w:r>
    </w:p>
    <w:p w14:paraId="0AD3212F" w14:textId="6721B32D" w:rsidR="00FF47B7" w:rsidRPr="00063699" w:rsidRDefault="00FF47B7" w:rsidP="00FF47B7">
      <w:pPr>
        <w:rPr>
          <w:rFonts w:ascii="Arial" w:hAnsi="Arial" w:cs="Arial"/>
          <w:sz w:val="24"/>
          <w:szCs w:val="24"/>
          <w:lang w:eastAsia="en-GB"/>
        </w:rPr>
      </w:pPr>
      <w:r w:rsidRPr="00063699">
        <w:rPr>
          <w:rFonts w:ascii="Arial" w:hAnsi="Arial" w:cs="Arial"/>
          <w:sz w:val="24"/>
          <w:szCs w:val="24"/>
          <w:lang w:eastAsia="en-GB"/>
        </w:rPr>
        <w:t>This timeframe may be different for different systems. A tracking system may be updated several time</w:t>
      </w:r>
      <w:r w:rsidR="002D3B01">
        <w:rPr>
          <w:rFonts w:ascii="Arial" w:hAnsi="Arial" w:cs="Arial"/>
          <w:sz w:val="24"/>
          <w:szCs w:val="24"/>
          <w:lang w:eastAsia="en-GB"/>
        </w:rPr>
        <w:t>s</w:t>
      </w:r>
      <w:r w:rsidRPr="00063699">
        <w:rPr>
          <w:rFonts w:ascii="Arial" w:hAnsi="Arial" w:cs="Arial"/>
          <w:sz w:val="24"/>
          <w:szCs w:val="24"/>
          <w:lang w:eastAsia="en-GB"/>
        </w:rPr>
        <w:t xml:space="preserve"> a year, for example, whilst an MIS will be updated daily.</w:t>
      </w:r>
    </w:p>
    <w:p w14:paraId="48EEAB02" w14:textId="072355AE" w:rsidR="00FF47B7" w:rsidRPr="00063699" w:rsidRDefault="00FF47B7" w:rsidP="00FF47B7">
      <w:pPr>
        <w:rPr>
          <w:rFonts w:ascii="Arial" w:hAnsi="Arial" w:cs="Arial"/>
          <w:sz w:val="24"/>
          <w:szCs w:val="24"/>
          <w:lang w:eastAsia="en-GB"/>
        </w:rPr>
      </w:pPr>
    </w:p>
    <w:p w14:paraId="2A45B51B" w14:textId="0C159007" w:rsidR="00063699" w:rsidRPr="00063699" w:rsidRDefault="00063699" w:rsidP="00FF47B7">
      <w:pPr>
        <w:rPr>
          <w:rFonts w:ascii="Arial" w:hAnsi="Arial" w:cs="Arial"/>
          <w:sz w:val="24"/>
          <w:szCs w:val="24"/>
          <w:lang w:eastAsia="en-GB"/>
        </w:rPr>
      </w:pPr>
      <w:r w:rsidRPr="00063699">
        <w:rPr>
          <w:rFonts w:ascii="Arial" w:hAnsi="Arial" w:cs="Arial"/>
          <w:b/>
          <w:bCs/>
          <w:sz w:val="24"/>
          <w:szCs w:val="24"/>
          <w:lang w:eastAsia="en-GB"/>
        </w:rPr>
        <w:t>R</w:t>
      </w:r>
      <w:r w:rsidR="00FF47B7" w:rsidRPr="00063699">
        <w:rPr>
          <w:rFonts w:ascii="Arial" w:hAnsi="Arial" w:cs="Arial"/>
          <w:b/>
          <w:bCs/>
          <w:sz w:val="24"/>
          <w:szCs w:val="24"/>
          <w:lang w:eastAsia="en-GB"/>
        </w:rPr>
        <w:t>ecovery Time Objective (RTO)</w:t>
      </w:r>
      <w:r w:rsidR="00FF47B7" w:rsidRPr="00063699">
        <w:rPr>
          <w:rFonts w:ascii="Arial" w:hAnsi="Arial" w:cs="Arial"/>
          <w:sz w:val="24"/>
          <w:szCs w:val="24"/>
          <w:lang w:eastAsia="en-GB"/>
        </w:rPr>
        <w:t xml:space="preserve"> specifies how quickly systems must be recovered for you to be operational again. Unless the school tests backup restoration and recovery processes, SLT and governors will not know if they can meet the necessary timescales, or even if recovery works at all.</w:t>
      </w:r>
    </w:p>
    <w:p w14:paraId="53F52887" w14:textId="77777777" w:rsidR="00063699" w:rsidRPr="00063699" w:rsidRDefault="00063699" w:rsidP="00FF47B7">
      <w:pPr>
        <w:rPr>
          <w:rFonts w:ascii="Arial" w:hAnsi="Arial" w:cs="Arial"/>
          <w:b/>
          <w:bCs/>
          <w:color w:val="202124"/>
          <w:sz w:val="24"/>
          <w:szCs w:val="24"/>
          <w:shd w:val="clear" w:color="auto" w:fill="FFFFFF"/>
        </w:rPr>
      </w:pPr>
    </w:p>
    <w:p w14:paraId="229AB763" w14:textId="32431E7B" w:rsidR="00063699" w:rsidRPr="00063699" w:rsidRDefault="00063699" w:rsidP="00FF47B7">
      <w:pPr>
        <w:rPr>
          <w:rFonts w:ascii="Arial" w:hAnsi="Arial" w:cs="Arial"/>
          <w:sz w:val="24"/>
          <w:szCs w:val="24"/>
          <w:lang w:eastAsia="en-GB"/>
        </w:rPr>
      </w:pPr>
      <w:r w:rsidRPr="00063699">
        <w:rPr>
          <w:rFonts w:ascii="Arial" w:hAnsi="Arial" w:cs="Arial"/>
          <w:b/>
          <w:bCs/>
          <w:color w:val="202124"/>
          <w:sz w:val="24"/>
          <w:szCs w:val="24"/>
          <w:shd w:val="clear" w:color="auto" w:fill="FFFFFF"/>
        </w:rPr>
        <w:t>Maximum Tolerable Outage (MTO)</w:t>
      </w:r>
      <w:r w:rsidRPr="00063699">
        <w:rPr>
          <w:rFonts w:ascii="Arial" w:hAnsi="Arial" w:cs="Arial"/>
          <w:color w:val="202124"/>
          <w:sz w:val="24"/>
          <w:szCs w:val="24"/>
          <w:shd w:val="clear" w:color="auto" w:fill="FFFFFF"/>
        </w:rPr>
        <w:t xml:space="preserve"> is the maximum amount of time that a system or facility can be unavailable before significant disruption or damage occurs.</w:t>
      </w:r>
    </w:p>
    <w:p w14:paraId="173B123E" w14:textId="5037A3B9" w:rsidR="00063699" w:rsidRDefault="00063699" w:rsidP="00FF47B7">
      <w:pPr>
        <w:rPr>
          <w:rFonts w:ascii="Arial" w:hAnsi="Arial" w:cs="Arial"/>
          <w:lang w:eastAsia="en-GB"/>
        </w:rPr>
      </w:pPr>
    </w:p>
    <w:p w14:paraId="03AF3688" w14:textId="22E399C6" w:rsidR="00622B68" w:rsidRPr="007F5F51" w:rsidRDefault="00063699" w:rsidP="00244B3F">
      <w:pPr>
        <w:pStyle w:val="Heading1"/>
        <w:rPr>
          <w:sz w:val="8"/>
          <w:szCs w:val="8"/>
        </w:rPr>
      </w:pPr>
      <w:r w:rsidRPr="00244B3F">
        <w:rPr>
          <w:rFonts w:ascii="Arial" w:hAnsi="Arial" w:cs="Arial"/>
          <w:b/>
          <w:bCs/>
          <w:color w:val="000000" w:themeColor="text1"/>
          <w:sz w:val="28"/>
          <w:szCs w:val="28"/>
          <w:u w:val="single"/>
        </w:rPr>
        <w:t>Stages of Restoration</w:t>
      </w:r>
    </w:p>
    <w:p w14:paraId="6E35A255" w14:textId="77777777" w:rsidR="00FF47B7" w:rsidRPr="00464F15" w:rsidRDefault="00FF47B7" w:rsidP="00FF47B7">
      <w:pPr>
        <w:pStyle w:val="NoSpacing"/>
        <w:rPr>
          <w:rFonts w:ascii="Arial" w:hAnsi="Arial" w:cs="Arial"/>
          <w:color w:val="000000" w:themeColor="text1"/>
          <w:sz w:val="24"/>
          <w:szCs w:val="24"/>
        </w:rPr>
      </w:pPr>
    </w:p>
    <w:p w14:paraId="1AA17CC9" w14:textId="346CD7A7" w:rsidR="00FF47B7" w:rsidRDefault="00FF47B7" w:rsidP="00FF47B7">
      <w:pPr>
        <w:pStyle w:val="NoSpacing"/>
        <w:rPr>
          <w:rFonts w:ascii="Arial" w:hAnsi="Arial" w:cs="Arial"/>
          <w:color w:val="000000" w:themeColor="text1"/>
          <w:sz w:val="24"/>
          <w:szCs w:val="24"/>
        </w:rPr>
      </w:pPr>
      <w:r w:rsidRPr="00464F15">
        <w:rPr>
          <w:rFonts w:ascii="Arial" w:hAnsi="Arial" w:cs="Arial"/>
          <w:color w:val="000000" w:themeColor="text1"/>
          <w:sz w:val="24"/>
          <w:szCs w:val="24"/>
        </w:rPr>
        <w:t xml:space="preserve">The business service before the incident </w:t>
      </w:r>
      <w:r w:rsidR="00063699">
        <w:rPr>
          <w:rFonts w:ascii="Arial" w:hAnsi="Arial" w:cs="Arial"/>
          <w:color w:val="000000" w:themeColor="text1"/>
          <w:sz w:val="24"/>
          <w:szCs w:val="24"/>
        </w:rPr>
        <w:t>needs to be replicated and the following three stages apply:</w:t>
      </w:r>
    </w:p>
    <w:p w14:paraId="4E99F164" w14:textId="02CE6D5D" w:rsidR="00063699" w:rsidRDefault="00063699" w:rsidP="00FF47B7">
      <w:pPr>
        <w:pStyle w:val="NoSpacing"/>
        <w:rPr>
          <w:rFonts w:ascii="Arial" w:hAnsi="Arial" w:cs="Arial"/>
          <w:color w:val="000000" w:themeColor="text1"/>
          <w:sz w:val="24"/>
          <w:szCs w:val="24"/>
        </w:rPr>
      </w:pPr>
    </w:p>
    <w:p w14:paraId="0E3FDF87" w14:textId="77777777" w:rsidR="00063699" w:rsidRDefault="00FF47B7" w:rsidP="00063699">
      <w:pPr>
        <w:pStyle w:val="NoSpacing"/>
        <w:numPr>
          <w:ilvl w:val="0"/>
          <w:numId w:val="23"/>
        </w:numPr>
        <w:rPr>
          <w:rFonts w:ascii="Arial" w:hAnsi="Arial" w:cs="Arial"/>
          <w:b/>
          <w:color w:val="C00000"/>
          <w:sz w:val="24"/>
          <w:szCs w:val="24"/>
        </w:rPr>
      </w:pPr>
      <w:r w:rsidRPr="00464F15">
        <w:rPr>
          <w:rFonts w:ascii="Arial" w:hAnsi="Arial" w:cs="Arial"/>
          <w:b/>
          <w:color w:val="C00000"/>
          <w:sz w:val="24"/>
          <w:szCs w:val="24"/>
        </w:rPr>
        <w:t xml:space="preserve">RESUME </w:t>
      </w:r>
    </w:p>
    <w:p w14:paraId="526CBCC5" w14:textId="77777777" w:rsidR="00063699" w:rsidRDefault="00FF47B7" w:rsidP="00063699">
      <w:pPr>
        <w:pStyle w:val="NoSpacing"/>
        <w:numPr>
          <w:ilvl w:val="0"/>
          <w:numId w:val="23"/>
        </w:numPr>
        <w:rPr>
          <w:rFonts w:ascii="Arial" w:hAnsi="Arial" w:cs="Arial"/>
          <w:b/>
          <w:color w:val="C00000"/>
          <w:sz w:val="24"/>
          <w:szCs w:val="24"/>
        </w:rPr>
      </w:pPr>
      <w:r w:rsidRPr="00464F15">
        <w:rPr>
          <w:rFonts w:ascii="Arial" w:hAnsi="Arial" w:cs="Arial"/>
          <w:b/>
          <w:color w:val="C00000"/>
          <w:sz w:val="24"/>
          <w:szCs w:val="24"/>
        </w:rPr>
        <w:t>RESTORE</w:t>
      </w:r>
    </w:p>
    <w:p w14:paraId="7A5E7DBC" w14:textId="13C046E7" w:rsidR="00FF47B7" w:rsidRPr="00464F15" w:rsidRDefault="00FF47B7" w:rsidP="00063699">
      <w:pPr>
        <w:pStyle w:val="NoSpacing"/>
        <w:numPr>
          <w:ilvl w:val="0"/>
          <w:numId w:val="23"/>
        </w:numPr>
        <w:rPr>
          <w:rFonts w:ascii="Arial" w:hAnsi="Arial" w:cs="Arial"/>
          <w:b/>
          <w:color w:val="C00000"/>
          <w:sz w:val="24"/>
          <w:szCs w:val="24"/>
        </w:rPr>
      </w:pPr>
      <w:r w:rsidRPr="00464F15">
        <w:rPr>
          <w:rFonts w:ascii="Arial" w:hAnsi="Arial" w:cs="Arial"/>
          <w:b/>
          <w:color w:val="C00000"/>
          <w:sz w:val="24"/>
          <w:szCs w:val="24"/>
        </w:rPr>
        <w:t>RECOVER</w:t>
      </w:r>
    </w:p>
    <w:p w14:paraId="160A9FD8" w14:textId="77777777" w:rsidR="00FF47B7" w:rsidRPr="00464F15" w:rsidRDefault="00FF47B7" w:rsidP="00FF47B7">
      <w:pPr>
        <w:pStyle w:val="NoSpacing"/>
        <w:rPr>
          <w:rFonts w:ascii="Arial" w:hAnsi="Arial" w:cs="Arial"/>
          <w:color w:val="000000" w:themeColor="text1"/>
          <w:sz w:val="24"/>
          <w:szCs w:val="24"/>
        </w:rPr>
      </w:pPr>
    </w:p>
    <w:p w14:paraId="30A2CF67" w14:textId="77777777" w:rsidR="00FF47B7" w:rsidRPr="00464F15" w:rsidRDefault="00FF47B7" w:rsidP="00063699">
      <w:pPr>
        <w:pStyle w:val="NoSpacing"/>
        <w:rPr>
          <w:rFonts w:ascii="Arial" w:hAnsi="Arial" w:cs="Arial"/>
          <w:color w:val="000000" w:themeColor="text1"/>
          <w:sz w:val="24"/>
          <w:szCs w:val="24"/>
        </w:rPr>
      </w:pPr>
    </w:p>
    <w:p w14:paraId="7717CCF8" w14:textId="12E3BCB6" w:rsidR="00FF47B7" w:rsidRDefault="00FF47B7" w:rsidP="00063699">
      <w:pPr>
        <w:pStyle w:val="NoSpacing"/>
        <w:numPr>
          <w:ilvl w:val="0"/>
          <w:numId w:val="25"/>
        </w:numPr>
        <w:rPr>
          <w:rFonts w:ascii="Arial" w:hAnsi="Arial" w:cs="Arial"/>
          <w:color w:val="000000" w:themeColor="text1"/>
          <w:sz w:val="24"/>
          <w:szCs w:val="24"/>
        </w:rPr>
      </w:pPr>
      <w:r w:rsidRPr="00063699">
        <w:rPr>
          <w:rFonts w:ascii="Arial" w:hAnsi="Arial" w:cs="Arial"/>
          <w:color w:val="000000" w:themeColor="text1"/>
          <w:sz w:val="24"/>
          <w:szCs w:val="24"/>
        </w:rPr>
        <w:t>B</w:t>
      </w:r>
      <w:r w:rsidR="00063699" w:rsidRPr="00063699">
        <w:rPr>
          <w:rFonts w:ascii="Arial" w:hAnsi="Arial" w:cs="Arial"/>
          <w:color w:val="000000" w:themeColor="text1"/>
          <w:sz w:val="24"/>
          <w:szCs w:val="24"/>
        </w:rPr>
        <w:t xml:space="preserve">usiness as </w:t>
      </w:r>
      <w:r w:rsidRPr="00063699">
        <w:rPr>
          <w:rFonts w:ascii="Arial" w:hAnsi="Arial" w:cs="Arial"/>
          <w:color w:val="000000" w:themeColor="text1"/>
          <w:sz w:val="24"/>
          <w:szCs w:val="24"/>
        </w:rPr>
        <w:t>U</w:t>
      </w:r>
      <w:r w:rsidR="00063699" w:rsidRPr="00063699">
        <w:rPr>
          <w:rFonts w:ascii="Arial" w:hAnsi="Arial" w:cs="Arial"/>
          <w:color w:val="000000" w:themeColor="text1"/>
          <w:sz w:val="24"/>
          <w:szCs w:val="24"/>
        </w:rPr>
        <w:t>sual</w:t>
      </w:r>
      <w:r w:rsidR="00063699">
        <w:rPr>
          <w:rFonts w:ascii="Arial" w:hAnsi="Arial" w:cs="Arial"/>
          <w:color w:val="000000" w:themeColor="text1"/>
          <w:sz w:val="24"/>
          <w:szCs w:val="24"/>
        </w:rPr>
        <w:t>:</w:t>
      </w:r>
      <w:r w:rsidR="00063699">
        <w:rPr>
          <w:rFonts w:ascii="Arial" w:hAnsi="Arial" w:cs="Arial"/>
          <w:color w:val="000000" w:themeColor="text1"/>
          <w:sz w:val="24"/>
          <w:szCs w:val="24"/>
        </w:rPr>
        <w:tab/>
        <w:t xml:space="preserve"> </w:t>
      </w:r>
      <w:r w:rsidR="00D91F4F">
        <w:rPr>
          <w:rFonts w:ascii="Arial" w:hAnsi="Arial" w:cs="Arial"/>
          <w:color w:val="000000" w:themeColor="text1"/>
          <w:sz w:val="24"/>
          <w:szCs w:val="24"/>
        </w:rPr>
        <w:t>W</w:t>
      </w:r>
      <w:r w:rsidRPr="00063699">
        <w:rPr>
          <w:rFonts w:ascii="Arial" w:hAnsi="Arial" w:cs="Arial"/>
          <w:color w:val="000000" w:themeColor="text1"/>
          <w:sz w:val="24"/>
          <w:szCs w:val="24"/>
        </w:rPr>
        <w:t xml:space="preserve">ithin the normal </w:t>
      </w:r>
      <w:r w:rsidR="00063699">
        <w:rPr>
          <w:rFonts w:ascii="Arial" w:hAnsi="Arial" w:cs="Arial"/>
          <w:color w:val="000000" w:themeColor="text1"/>
          <w:sz w:val="24"/>
          <w:szCs w:val="24"/>
        </w:rPr>
        <w:t>teaching and learning delivery</w:t>
      </w:r>
    </w:p>
    <w:p w14:paraId="719E1CE5" w14:textId="77777777" w:rsidR="00D91F4F" w:rsidRPr="00D91F4F" w:rsidRDefault="00D91F4F" w:rsidP="00D91F4F">
      <w:pPr>
        <w:pStyle w:val="NoSpacing"/>
        <w:ind w:left="720"/>
        <w:rPr>
          <w:rFonts w:ascii="Arial" w:hAnsi="Arial" w:cs="Arial"/>
          <w:color w:val="000000" w:themeColor="text1"/>
          <w:sz w:val="14"/>
          <w:szCs w:val="14"/>
        </w:rPr>
      </w:pPr>
    </w:p>
    <w:p w14:paraId="35B624E9" w14:textId="59C77DD8" w:rsidR="00FF47B7" w:rsidRDefault="00FF47B7" w:rsidP="00063699">
      <w:pPr>
        <w:pStyle w:val="NoSpacing"/>
        <w:numPr>
          <w:ilvl w:val="0"/>
          <w:numId w:val="25"/>
        </w:numPr>
        <w:rPr>
          <w:rFonts w:ascii="Arial" w:hAnsi="Arial" w:cs="Arial"/>
          <w:color w:val="000000" w:themeColor="text1"/>
          <w:sz w:val="24"/>
          <w:szCs w:val="24"/>
        </w:rPr>
      </w:pPr>
      <w:r w:rsidRPr="00063699">
        <w:rPr>
          <w:rFonts w:ascii="Arial" w:hAnsi="Arial" w:cs="Arial"/>
          <w:color w:val="000000" w:themeColor="text1"/>
          <w:sz w:val="24"/>
          <w:szCs w:val="24"/>
        </w:rPr>
        <w:t>Incident</w:t>
      </w:r>
      <w:r w:rsidR="00063699">
        <w:rPr>
          <w:rFonts w:ascii="Arial" w:hAnsi="Arial" w:cs="Arial"/>
          <w:color w:val="000000" w:themeColor="text1"/>
          <w:sz w:val="24"/>
          <w:szCs w:val="24"/>
        </w:rPr>
        <w:t>:</w:t>
      </w:r>
      <w:r w:rsidR="00063699">
        <w:rPr>
          <w:rFonts w:ascii="Arial" w:hAnsi="Arial" w:cs="Arial"/>
          <w:color w:val="000000" w:themeColor="text1"/>
          <w:sz w:val="24"/>
          <w:szCs w:val="24"/>
        </w:rPr>
        <w:tab/>
      </w:r>
      <w:r w:rsidR="00063699">
        <w:rPr>
          <w:rFonts w:ascii="Arial" w:hAnsi="Arial" w:cs="Arial"/>
          <w:color w:val="000000" w:themeColor="text1"/>
          <w:sz w:val="24"/>
          <w:szCs w:val="24"/>
        </w:rPr>
        <w:tab/>
        <w:t xml:space="preserve"> </w:t>
      </w:r>
      <w:r w:rsidR="00D91F4F">
        <w:rPr>
          <w:rFonts w:ascii="Arial" w:hAnsi="Arial" w:cs="Arial"/>
          <w:color w:val="000000" w:themeColor="text1"/>
          <w:sz w:val="24"/>
          <w:szCs w:val="24"/>
        </w:rPr>
        <w:t>S</w:t>
      </w:r>
      <w:r w:rsidRPr="00063699">
        <w:rPr>
          <w:rFonts w:ascii="Arial" w:hAnsi="Arial" w:cs="Arial"/>
          <w:color w:val="000000" w:themeColor="text1"/>
          <w:sz w:val="24"/>
          <w:szCs w:val="24"/>
        </w:rPr>
        <w:t>ervice outage but still normal</w:t>
      </w:r>
    </w:p>
    <w:p w14:paraId="55339CA9" w14:textId="77777777" w:rsidR="00D91F4F" w:rsidRPr="00D91F4F" w:rsidRDefault="00D91F4F" w:rsidP="00D91F4F">
      <w:pPr>
        <w:pStyle w:val="NoSpacing"/>
        <w:ind w:left="720"/>
        <w:rPr>
          <w:rFonts w:ascii="Arial" w:hAnsi="Arial" w:cs="Arial"/>
          <w:color w:val="000000" w:themeColor="text1"/>
          <w:sz w:val="14"/>
          <w:szCs w:val="14"/>
        </w:rPr>
      </w:pPr>
    </w:p>
    <w:p w14:paraId="100BA28C" w14:textId="0958E1AF" w:rsidR="00FF47B7" w:rsidRDefault="00FF47B7" w:rsidP="00063699">
      <w:pPr>
        <w:pStyle w:val="NoSpacing"/>
        <w:numPr>
          <w:ilvl w:val="0"/>
          <w:numId w:val="25"/>
        </w:numPr>
        <w:rPr>
          <w:rFonts w:ascii="Arial" w:hAnsi="Arial" w:cs="Arial"/>
          <w:color w:val="000000" w:themeColor="text1"/>
          <w:sz w:val="24"/>
          <w:szCs w:val="24"/>
        </w:rPr>
      </w:pPr>
      <w:r w:rsidRPr="00063699">
        <w:rPr>
          <w:rFonts w:ascii="Arial" w:hAnsi="Arial" w:cs="Arial"/>
          <w:color w:val="000000" w:themeColor="text1"/>
          <w:sz w:val="24"/>
          <w:szCs w:val="24"/>
        </w:rPr>
        <w:t>D</w:t>
      </w:r>
      <w:r w:rsidR="00063699" w:rsidRPr="00063699">
        <w:rPr>
          <w:rFonts w:ascii="Arial" w:hAnsi="Arial" w:cs="Arial"/>
          <w:color w:val="000000" w:themeColor="text1"/>
          <w:sz w:val="24"/>
          <w:szCs w:val="24"/>
        </w:rPr>
        <w:t xml:space="preserve">isaster </w:t>
      </w:r>
      <w:r w:rsidRPr="00063699">
        <w:rPr>
          <w:rFonts w:ascii="Arial" w:hAnsi="Arial" w:cs="Arial"/>
          <w:color w:val="000000" w:themeColor="text1"/>
          <w:sz w:val="24"/>
          <w:szCs w:val="24"/>
        </w:rPr>
        <w:t>Invoked</w:t>
      </w:r>
      <w:r w:rsidR="00063699">
        <w:rPr>
          <w:rFonts w:ascii="Arial" w:hAnsi="Arial" w:cs="Arial"/>
          <w:color w:val="000000" w:themeColor="text1"/>
          <w:sz w:val="24"/>
          <w:szCs w:val="24"/>
        </w:rPr>
        <w:t>:</w:t>
      </w:r>
      <w:r w:rsidR="00063699">
        <w:rPr>
          <w:rFonts w:ascii="Arial" w:hAnsi="Arial" w:cs="Arial"/>
          <w:color w:val="000000" w:themeColor="text1"/>
          <w:sz w:val="24"/>
          <w:szCs w:val="24"/>
        </w:rPr>
        <w:tab/>
        <w:t xml:space="preserve"> </w:t>
      </w:r>
      <w:r w:rsidR="00D91F4F">
        <w:rPr>
          <w:rFonts w:ascii="Arial" w:hAnsi="Arial" w:cs="Arial"/>
          <w:color w:val="000000" w:themeColor="text1"/>
          <w:sz w:val="24"/>
          <w:szCs w:val="24"/>
        </w:rPr>
        <w:t>N</w:t>
      </w:r>
      <w:r w:rsidRPr="00063699">
        <w:rPr>
          <w:rFonts w:ascii="Arial" w:hAnsi="Arial" w:cs="Arial"/>
          <w:color w:val="000000" w:themeColor="text1"/>
          <w:sz w:val="24"/>
          <w:szCs w:val="24"/>
        </w:rPr>
        <w:t xml:space="preserve">ew disaster </w:t>
      </w:r>
      <w:r w:rsidR="00063699">
        <w:rPr>
          <w:rFonts w:ascii="Arial" w:hAnsi="Arial" w:cs="Arial"/>
          <w:color w:val="000000" w:themeColor="text1"/>
          <w:sz w:val="24"/>
          <w:szCs w:val="24"/>
        </w:rPr>
        <w:t>affecting teaching and learning delivery</w:t>
      </w:r>
      <w:r w:rsidRPr="00063699">
        <w:rPr>
          <w:rFonts w:ascii="Arial" w:hAnsi="Arial" w:cs="Arial"/>
          <w:color w:val="000000" w:themeColor="text1"/>
          <w:sz w:val="24"/>
          <w:szCs w:val="24"/>
        </w:rPr>
        <w:t xml:space="preserve"> </w:t>
      </w:r>
    </w:p>
    <w:p w14:paraId="31D6AD93" w14:textId="77777777" w:rsidR="00D91F4F" w:rsidRPr="00D91F4F" w:rsidRDefault="00D91F4F" w:rsidP="00D91F4F">
      <w:pPr>
        <w:pStyle w:val="NoSpacing"/>
        <w:ind w:left="720"/>
        <w:rPr>
          <w:rFonts w:ascii="Arial" w:hAnsi="Arial" w:cs="Arial"/>
          <w:color w:val="000000" w:themeColor="text1"/>
          <w:sz w:val="14"/>
          <w:szCs w:val="14"/>
        </w:rPr>
      </w:pPr>
    </w:p>
    <w:p w14:paraId="3FE7E6B9" w14:textId="699228AE" w:rsidR="00FF47B7" w:rsidRDefault="00FF47B7" w:rsidP="00063699">
      <w:pPr>
        <w:pStyle w:val="NoSpacing"/>
        <w:numPr>
          <w:ilvl w:val="0"/>
          <w:numId w:val="25"/>
        </w:numPr>
        <w:rPr>
          <w:rFonts w:ascii="Arial" w:hAnsi="Arial" w:cs="Arial"/>
          <w:color w:val="000000" w:themeColor="text1"/>
          <w:sz w:val="24"/>
          <w:szCs w:val="24"/>
        </w:rPr>
      </w:pPr>
      <w:r w:rsidRPr="00063699">
        <w:rPr>
          <w:rFonts w:ascii="Arial" w:hAnsi="Arial" w:cs="Arial"/>
          <w:color w:val="000000" w:themeColor="text1"/>
          <w:sz w:val="24"/>
          <w:szCs w:val="24"/>
        </w:rPr>
        <w:t>IT Restor</w:t>
      </w:r>
      <w:r w:rsidR="00063699" w:rsidRPr="00063699">
        <w:rPr>
          <w:rFonts w:ascii="Arial" w:hAnsi="Arial" w:cs="Arial"/>
          <w:color w:val="000000" w:themeColor="text1"/>
          <w:sz w:val="24"/>
          <w:szCs w:val="24"/>
        </w:rPr>
        <w:t xml:space="preserve">ation </w:t>
      </w:r>
      <w:r w:rsidR="00063699">
        <w:rPr>
          <w:rFonts w:ascii="Arial" w:hAnsi="Arial" w:cs="Arial"/>
          <w:color w:val="000000" w:themeColor="text1"/>
          <w:sz w:val="24"/>
          <w:szCs w:val="24"/>
        </w:rPr>
        <w:tab/>
        <w:t xml:space="preserve"> </w:t>
      </w:r>
      <w:r w:rsidRPr="00063699">
        <w:rPr>
          <w:rFonts w:ascii="Arial" w:hAnsi="Arial" w:cs="Arial"/>
          <w:color w:val="000000" w:themeColor="text1"/>
          <w:sz w:val="24"/>
          <w:szCs w:val="24"/>
        </w:rPr>
        <w:t>IT systems working from backup for critical/High priority systems</w:t>
      </w:r>
    </w:p>
    <w:p w14:paraId="5AFB9EBC" w14:textId="13CDA052" w:rsidR="00063699" w:rsidRDefault="00063699" w:rsidP="00063699">
      <w:pPr>
        <w:pStyle w:val="NoSpacing"/>
        <w:ind w:left="2880"/>
        <w:rPr>
          <w:rFonts w:ascii="Arial" w:hAnsi="Arial" w:cs="Arial"/>
          <w:color w:val="000000" w:themeColor="text1"/>
          <w:sz w:val="24"/>
          <w:szCs w:val="24"/>
        </w:rPr>
      </w:pPr>
      <w:r>
        <w:rPr>
          <w:rFonts w:ascii="Arial" w:hAnsi="Arial" w:cs="Arial"/>
          <w:color w:val="000000" w:themeColor="text1"/>
          <w:sz w:val="24"/>
          <w:szCs w:val="24"/>
        </w:rPr>
        <w:t>(</w:t>
      </w:r>
      <w:r w:rsidRPr="00063699">
        <w:rPr>
          <w:rFonts w:ascii="Arial" w:hAnsi="Arial" w:cs="Arial"/>
          <w:color w:val="000000" w:themeColor="text1"/>
          <w:sz w:val="24"/>
          <w:szCs w:val="24"/>
        </w:rPr>
        <w:t>Restore Point Objective</w:t>
      </w:r>
      <w:r>
        <w:rPr>
          <w:rFonts w:ascii="Arial" w:hAnsi="Arial" w:cs="Arial"/>
          <w:color w:val="000000" w:themeColor="text1"/>
          <w:sz w:val="24"/>
          <w:szCs w:val="24"/>
        </w:rPr>
        <w:t xml:space="preserve"> – </w:t>
      </w:r>
      <w:r w:rsidRPr="00063699">
        <w:rPr>
          <w:rFonts w:ascii="Arial" w:hAnsi="Arial" w:cs="Arial"/>
          <w:b/>
          <w:bCs/>
          <w:color w:val="000000" w:themeColor="text1"/>
          <w:sz w:val="24"/>
          <w:szCs w:val="24"/>
        </w:rPr>
        <w:t>RPO</w:t>
      </w:r>
      <w:r w:rsidRPr="00063699">
        <w:rPr>
          <w:rFonts w:ascii="Arial" w:hAnsi="Arial" w:cs="Arial"/>
          <w:color w:val="000000" w:themeColor="text1"/>
          <w:sz w:val="24"/>
          <w:szCs w:val="24"/>
        </w:rPr>
        <w:t>)</w:t>
      </w:r>
    </w:p>
    <w:p w14:paraId="528C1AF1" w14:textId="77777777" w:rsidR="00D91F4F" w:rsidRPr="00D91F4F" w:rsidRDefault="00D91F4F" w:rsidP="00D91F4F">
      <w:pPr>
        <w:pStyle w:val="NoSpacing"/>
        <w:rPr>
          <w:rFonts w:ascii="Arial" w:hAnsi="Arial" w:cs="Arial"/>
          <w:color w:val="000000" w:themeColor="text1"/>
          <w:sz w:val="14"/>
          <w:szCs w:val="14"/>
        </w:rPr>
      </w:pPr>
    </w:p>
    <w:p w14:paraId="31E6902D" w14:textId="3C4D01D4" w:rsidR="00FF47B7" w:rsidRDefault="00FF47B7" w:rsidP="00063699">
      <w:pPr>
        <w:pStyle w:val="NoSpacing"/>
        <w:numPr>
          <w:ilvl w:val="0"/>
          <w:numId w:val="25"/>
        </w:numPr>
        <w:rPr>
          <w:rFonts w:ascii="Arial" w:hAnsi="Arial" w:cs="Arial"/>
          <w:color w:val="000000" w:themeColor="text1"/>
          <w:sz w:val="24"/>
          <w:szCs w:val="24"/>
        </w:rPr>
      </w:pPr>
      <w:r w:rsidRPr="00063699">
        <w:rPr>
          <w:rFonts w:ascii="Arial" w:hAnsi="Arial" w:cs="Arial"/>
          <w:color w:val="000000" w:themeColor="text1"/>
          <w:sz w:val="24"/>
          <w:szCs w:val="24"/>
        </w:rPr>
        <w:t>Business Recovery</w:t>
      </w:r>
      <w:r w:rsidR="00063699">
        <w:rPr>
          <w:rFonts w:ascii="Arial" w:hAnsi="Arial" w:cs="Arial"/>
          <w:color w:val="000000" w:themeColor="text1"/>
          <w:sz w:val="24"/>
          <w:szCs w:val="24"/>
        </w:rPr>
        <w:t>:</w:t>
      </w:r>
      <w:r w:rsidRPr="00063699">
        <w:rPr>
          <w:rFonts w:ascii="Arial" w:hAnsi="Arial" w:cs="Arial"/>
          <w:color w:val="000000" w:themeColor="text1"/>
          <w:sz w:val="24"/>
          <w:szCs w:val="24"/>
        </w:rPr>
        <w:t xml:space="preserve"> </w:t>
      </w:r>
      <w:r w:rsidR="00063699">
        <w:rPr>
          <w:rFonts w:ascii="Arial" w:hAnsi="Arial" w:cs="Arial"/>
          <w:color w:val="000000" w:themeColor="text1"/>
          <w:sz w:val="24"/>
          <w:szCs w:val="24"/>
        </w:rPr>
        <w:t xml:space="preserve"> </w:t>
      </w:r>
      <w:r w:rsidRPr="00063699">
        <w:rPr>
          <w:rFonts w:ascii="Arial" w:hAnsi="Arial" w:cs="Arial"/>
          <w:color w:val="000000" w:themeColor="text1"/>
          <w:sz w:val="24"/>
          <w:szCs w:val="24"/>
        </w:rPr>
        <w:t>Restor</w:t>
      </w:r>
      <w:r w:rsidR="00063699">
        <w:rPr>
          <w:rFonts w:ascii="Arial" w:hAnsi="Arial" w:cs="Arial"/>
          <w:color w:val="000000" w:themeColor="text1"/>
          <w:sz w:val="24"/>
          <w:szCs w:val="24"/>
        </w:rPr>
        <w:t>ation</w:t>
      </w:r>
      <w:r w:rsidRPr="00063699">
        <w:rPr>
          <w:rFonts w:ascii="Arial" w:hAnsi="Arial" w:cs="Arial"/>
          <w:color w:val="000000" w:themeColor="text1"/>
          <w:sz w:val="24"/>
          <w:szCs w:val="24"/>
        </w:rPr>
        <w:t xml:space="preserve"> to recovery </w:t>
      </w:r>
      <w:r w:rsidR="00063699">
        <w:rPr>
          <w:rFonts w:ascii="Arial" w:hAnsi="Arial" w:cs="Arial"/>
          <w:color w:val="000000" w:themeColor="text1"/>
          <w:sz w:val="24"/>
          <w:szCs w:val="24"/>
        </w:rPr>
        <w:t xml:space="preserve">for </w:t>
      </w:r>
      <w:r w:rsidRPr="00063699">
        <w:rPr>
          <w:rFonts w:ascii="Arial" w:hAnsi="Arial" w:cs="Arial"/>
          <w:color w:val="000000" w:themeColor="text1"/>
          <w:sz w:val="24"/>
          <w:szCs w:val="24"/>
        </w:rPr>
        <w:t xml:space="preserve">normal core </w:t>
      </w:r>
      <w:r w:rsidR="00063699">
        <w:rPr>
          <w:rFonts w:ascii="Arial" w:hAnsi="Arial" w:cs="Arial"/>
          <w:color w:val="000000" w:themeColor="text1"/>
          <w:sz w:val="24"/>
          <w:szCs w:val="24"/>
        </w:rPr>
        <w:t>education delivery</w:t>
      </w:r>
    </w:p>
    <w:p w14:paraId="6837C21E" w14:textId="63F26F62" w:rsidR="00063699" w:rsidRDefault="00063699" w:rsidP="00063699">
      <w:pPr>
        <w:pStyle w:val="NoSpacing"/>
        <w:ind w:left="2880"/>
        <w:rPr>
          <w:rFonts w:ascii="Arial" w:hAnsi="Arial" w:cs="Arial"/>
          <w:color w:val="000000" w:themeColor="text1"/>
          <w:sz w:val="24"/>
          <w:szCs w:val="24"/>
        </w:rPr>
      </w:pPr>
      <w:r w:rsidRPr="00063699">
        <w:rPr>
          <w:rFonts w:ascii="Arial" w:hAnsi="Arial" w:cs="Arial"/>
          <w:color w:val="000000" w:themeColor="text1"/>
          <w:sz w:val="24"/>
          <w:szCs w:val="24"/>
        </w:rPr>
        <w:t>(Recovery Time O</w:t>
      </w:r>
      <w:r>
        <w:rPr>
          <w:rFonts w:ascii="Arial" w:hAnsi="Arial" w:cs="Arial"/>
          <w:color w:val="000000" w:themeColor="text1"/>
          <w:sz w:val="24"/>
          <w:szCs w:val="24"/>
        </w:rPr>
        <w:t>b</w:t>
      </w:r>
      <w:r w:rsidRPr="00063699">
        <w:rPr>
          <w:rFonts w:ascii="Arial" w:hAnsi="Arial" w:cs="Arial"/>
          <w:color w:val="000000" w:themeColor="text1"/>
          <w:sz w:val="24"/>
          <w:szCs w:val="24"/>
        </w:rPr>
        <w:t xml:space="preserve">jective - </w:t>
      </w:r>
      <w:r w:rsidRPr="00063699">
        <w:rPr>
          <w:rFonts w:ascii="Arial" w:hAnsi="Arial" w:cs="Arial"/>
          <w:b/>
          <w:bCs/>
          <w:color w:val="000000" w:themeColor="text1"/>
          <w:sz w:val="24"/>
          <w:szCs w:val="24"/>
        </w:rPr>
        <w:t>RTO</w:t>
      </w:r>
      <w:r w:rsidRPr="00063699">
        <w:rPr>
          <w:rFonts w:ascii="Arial" w:hAnsi="Arial" w:cs="Arial"/>
          <w:color w:val="000000" w:themeColor="text1"/>
          <w:sz w:val="24"/>
          <w:szCs w:val="24"/>
        </w:rPr>
        <w:t>)</w:t>
      </w:r>
    </w:p>
    <w:p w14:paraId="66A7E8A7" w14:textId="77777777" w:rsidR="00D91F4F" w:rsidRPr="00D91F4F" w:rsidRDefault="00D91F4F" w:rsidP="00D91F4F">
      <w:pPr>
        <w:pStyle w:val="NoSpacing"/>
        <w:rPr>
          <w:rFonts w:ascii="Arial" w:hAnsi="Arial" w:cs="Arial"/>
          <w:color w:val="000000" w:themeColor="text1"/>
          <w:sz w:val="14"/>
          <w:szCs w:val="14"/>
        </w:rPr>
      </w:pPr>
    </w:p>
    <w:p w14:paraId="2F055787" w14:textId="0FE67630" w:rsidR="00FF47B7" w:rsidRPr="00063699" w:rsidRDefault="00FF47B7" w:rsidP="00063699">
      <w:pPr>
        <w:pStyle w:val="NoSpacing"/>
        <w:numPr>
          <w:ilvl w:val="0"/>
          <w:numId w:val="25"/>
        </w:numPr>
        <w:rPr>
          <w:rFonts w:ascii="Arial" w:hAnsi="Arial" w:cs="Arial"/>
          <w:color w:val="000000" w:themeColor="text1"/>
          <w:sz w:val="24"/>
          <w:szCs w:val="24"/>
        </w:rPr>
      </w:pPr>
      <w:r w:rsidRPr="00063699">
        <w:rPr>
          <w:rFonts w:ascii="Arial" w:hAnsi="Arial" w:cs="Arial"/>
          <w:color w:val="000000" w:themeColor="text1"/>
          <w:sz w:val="24"/>
          <w:szCs w:val="24"/>
        </w:rPr>
        <w:t>Resumption</w:t>
      </w:r>
      <w:r w:rsidR="00063699">
        <w:rPr>
          <w:rFonts w:ascii="Arial" w:hAnsi="Arial" w:cs="Arial"/>
          <w:color w:val="000000" w:themeColor="text1"/>
          <w:sz w:val="24"/>
          <w:szCs w:val="24"/>
        </w:rPr>
        <w:t>:</w:t>
      </w:r>
      <w:r w:rsidR="00063699">
        <w:rPr>
          <w:rFonts w:ascii="Arial" w:hAnsi="Arial" w:cs="Arial"/>
          <w:color w:val="000000" w:themeColor="text1"/>
          <w:sz w:val="24"/>
          <w:szCs w:val="24"/>
        </w:rPr>
        <w:tab/>
      </w:r>
      <w:r w:rsidR="00063699" w:rsidRPr="00063699">
        <w:rPr>
          <w:rFonts w:ascii="Arial" w:hAnsi="Arial" w:cs="Arial"/>
          <w:color w:val="000000" w:themeColor="text1"/>
          <w:sz w:val="24"/>
          <w:szCs w:val="24"/>
        </w:rPr>
        <w:t xml:space="preserve"> </w:t>
      </w:r>
      <w:r w:rsidR="00063699">
        <w:rPr>
          <w:rFonts w:ascii="Arial" w:hAnsi="Arial" w:cs="Arial"/>
          <w:color w:val="000000" w:themeColor="text1"/>
          <w:sz w:val="24"/>
          <w:szCs w:val="24"/>
        </w:rPr>
        <w:tab/>
        <w:t xml:space="preserve"> G</w:t>
      </w:r>
      <w:r w:rsidRPr="00063699">
        <w:rPr>
          <w:rFonts w:ascii="Arial" w:hAnsi="Arial" w:cs="Arial"/>
          <w:color w:val="000000" w:themeColor="text1"/>
          <w:sz w:val="24"/>
          <w:szCs w:val="24"/>
        </w:rPr>
        <w:t>etting everything back to work</w:t>
      </w:r>
      <w:r w:rsidR="00063699">
        <w:rPr>
          <w:rFonts w:ascii="Arial" w:hAnsi="Arial" w:cs="Arial"/>
          <w:color w:val="000000" w:themeColor="text1"/>
          <w:sz w:val="24"/>
          <w:szCs w:val="24"/>
        </w:rPr>
        <w:t>ing</w:t>
      </w:r>
      <w:r w:rsidRPr="00063699">
        <w:rPr>
          <w:rFonts w:ascii="Arial" w:hAnsi="Arial" w:cs="Arial"/>
          <w:color w:val="000000" w:themeColor="text1"/>
          <w:sz w:val="24"/>
          <w:szCs w:val="24"/>
        </w:rPr>
        <w:t xml:space="preserve"> order</w:t>
      </w:r>
      <w:r w:rsidR="00D91F4F">
        <w:rPr>
          <w:rFonts w:ascii="Arial" w:hAnsi="Arial" w:cs="Arial"/>
          <w:color w:val="000000" w:themeColor="text1"/>
          <w:sz w:val="24"/>
          <w:szCs w:val="24"/>
        </w:rPr>
        <w:t xml:space="preserve"> </w:t>
      </w:r>
      <w:r w:rsidR="002D3B01">
        <w:rPr>
          <w:rFonts w:ascii="Arial" w:hAnsi="Arial" w:cs="Arial"/>
          <w:color w:val="000000" w:themeColor="text1"/>
          <w:sz w:val="24"/>
          <w:szCs w:val="24"/>
        </w:rPr>
        <w:t>–</w:t>
      </w:r>
      <w:r w:rsidR="00D91F4F">
        <w:rPr>
          <w:rFonts w:ascii="Arial" w:hAnsi="Arial" w:cs="Arial"/>
          <w:color w:val="000000" w:themeColor="text1"/>
          <w:sz w:val="24"/>
          <w:szCs w:val="24"/>
        </w:rPr>
        <w:t xml:space="preserve"> </w:t>
      </w:r>
      <w:r w:rsidR="002D3B01">
        <w:rPr>
          <w:rFonts w:ascii="Arial" w:hAnsi="Arial" w:cs="Arial"/>
          <w:color w:val="000000" w:themeColor="text1"/>
          <w:sz w:val="24"/>
          <w:szCs w:val="24"/>
        </w:rPr>
        <w:t>‘</w:t>
      </w:r>
      <w:r w:rsidR="00063699">
        <w:rPr>
          <w:rFonts w:ascii="Arial" w:hAnsi="Arial" w:cs="Arial"/>
          <w:color w:val="000000" w:themeColor="text1"/>
          <w:sz w:val="24"/>
          <w:szCs w:val="24"/>
        </w:rPr>
        <w:t>business as usual</w:t>
      </w:r>
      <w:r w:rsidR="002D3B01">
        <w:rPr>
          <w:rFonts w:ascii="Arial" w:hAnsi="Arial" w:cs="Arial"/>
          <w:color w:val="000000" w:themeColor="text1"/>
          <w:sz w:val="24"/>
          <w:szCs w:val="24"/>
        </w:rPr>
        <w:t>’</w:t>
      </w:r>
    </w:p>
    <w:p w14:paraId="31F77DC4" w14:textId="785FB1BB" w:rsidR="00A15597" w:rsidRPr="00A83603" w:rsidRDefault="00063699" w:rsidP="00244B3F">
      <w:pPr>
        <w:pStyle w:val="ListParagraph"/>
        <w:ind w:left="2880"/>
        <w:rPr>
          <w:rFonts w:ascii="Arial" w:hAnsi="Arial" w:cs="Arial"/>
          <w:sz w:val="24"/>
          <w:szCs w:val="24"/>
        </w:rPr>
      </w:pPr>
      <w:r>
        <w:rPr>
          <w:lang w:eastAsia="en-GB"/>
        </w:rPr>
        <w:t>(</w:t>
      </w:r>
      <w:r w:rsidRPr="00063699">
        <w:rPr>
          <w:rFonts w:ascii="Arial" w:hAnsi="Arial" w:cs="Arial"/>
          <w:color w:val="000000" w:themeColor="text1"/>
          <w:sz w:val="24"/>
          <w:szCs w:val="24"/>
        </w:rPr>
        <w:t xml:space="preserve">Meeting the Maximum Tolerable Outage – </w:t>
      </w:r>
      <w:r w:rsidRPr="00063699">
        <w:rPr>
          <w:rFonts w:ascii="Arial" w:hAnsi="Arial" w:cs="Arial"/>
          <w:b/>
          <w:bCs/>
          <w:color w:val="000000" w:themeColor="text1"/>
          <w:sz w:val="24"/>
          <w:szCs w:val="24"/>
        </w:rPr>
        <w:t>MTO</w:t>
      </w:r>
      <w:r w:rsidRPr="00063699">
        <w:rPr>
          <w:rFonts w:ascii="Arial" w:hAnsi="Arial" w:cs="Arial"/>
          <w:color w:val="000000" w:themeColor="text1"/>
          <w:sz w:val="24"/>
          <w:szCs w:val="24"/>
        </w:rPr>
        <w:t>)</w:t>
      </w:r>
    </w:p>
    <w:sectPr w:rsidR="00A15597" w:rsidRPr="00A83603" w:rsidSect="00677FA9">
      <w:headerReference w:type="even" r:id="rId9"/>
      <w:headerReference w:type="default" r:id="rId10"/>
      <w:footerReference w:type="even" r:id="rId11"/>
      <w:footerReference w:type="default" r:id="rId12"/>
      <w:headerReference w:type="first" r:id="rId13"/>
      <w:footerReference w:type="first" r:id="rId14"/>
      <w:pgSz w:w="11906" w:h="16838"/>
      <w:pgMar w:top="1304" w:right="1021" w:bottom="130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21B95" w14:textId="77777777" w:rsidR="00885485" w:rsidRDefault="00885485" w:rsidP="00885485">
      <w:pPr>
        <w:spacing w:after="0" w:line="240" w:lineRule="auto"/>
      </w:pPr>
      <w:r>
        <w:separator/>
      </w:r>
    </w:p>
  </w:endnote>
  <w:endnote w:type="continuationSeparator" w:id="0">
    <w:p w14:paraId="16E0C31A" w14:textId="77777777" w:rsidR="00885485" w:rsidRDefault="00885485" w:rsidP="0088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D256F" w14:textId="77777777" w:rsidR="005C3688" w:rsidRDefault="005C3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D7B9B" w14:textId="29B45E00" w:rsidR="00CD4212" w:rsidRDefault="00CD4212">
    <w:pPr>
      <w:pStyle w:val="Footer"/>
    </w:pPr>
    <w:r w:rsidRPr="00EE4758">
      <w:rPr>
        <w:rFonts w:ascii="Times New Roman" w:hAnsi="Times New Roman" w:cs="Times New Roman"/>
        <w:noProof/>
        <w:sz w:val="24"/>
        <w:szCs w:val="24"/>
      </w:rPr>
      <w:drawing>
        <wp:anchor distT="0" distB="0" distL="114300" distR="114300" simplePos="0" relativeHeight="251659264" behindDoc="1" locked="0" layoutInCell="1" allowOverlap="1" wp14:anchorId="7C4200E6" wp14:editId="28CC6AFB">
          <wp:simplePos x="0" y="0"/>
          <wp:positionH relativeFrom="margin">
            <wp:posOffset>4124325</wp:posOffset>
          </wp:positionH>
          <wp:positionV relativeFrom="paragraph">
            <wp:posOffset>-114300</wp:posOffset>
          </wp:positionV>
          <wp:extent cx="2070100" cy="50927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Version 1.0 </w:t>
    </w:r>
    <w:r w:rsidR="00205888">
      <w:t>R</w:t>
    </w:r>
    <w:r>
      <w:t xml:space="preserve">eleased </w:t>
    </w:r>
    <w:r w:rsidR="005C3688">
      <w:t>Dec</w:t>
    </w:r>
    <w:r>
      <w: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24029" w14:textId="77777777" w:rsidR="005C3688" w:rsidRDefault="005C3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D6969" w14:textId="77777777" w:rsidR="00885485" w:rsidRDefault="00885485" w:rsidP="00885485">
      <w:pPr>
        <w:spacing w:after="0" w:line="240" w:lineRule="auto"/>
      </w:pPr>
      <w:r>
        <w:separator/>
      </w:r>
    </w:p>
  </w:footnote>
  <w:footnote w:type="continuationSeparator" w:id="0">
    <w:p w14:paraId="043C1CC7" w14:textId="77777777" w:rsidR="00885485" w:rsidRDefault="00885485" w:rsidP="0088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96712" w14:textId="77777777" w:rsidR="005C3688" w:rsidRDefault="005C3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57C0C" w14:textId="7A46BC61" w:rsidR="00205888" w:rsidRPr="00677FA9" w:rsidRDefault="00205888" w:rsidP="00205888">
    <w:pPr>
      <w:jc w:val="right"/>
      <w:rPr>
        <w:rFonts w:ascii="Arial" w:hAnsi="Arial" w:cs="Arial"/>
        <w:b/>
        <w:sz w:val="40"/>
        <w:szCs w:val="40"/>
      </w:rPr>
    </w:pPr>
    <w:r w:rsidRPr="00677FA9">
      <w:rPr>
        <w:rFonts w:ascii="Arial" w:hAnsi="Arial" w:cs="Arial"/>
        <w:noProof/>
        <w:sz w:val="40"/>
        <w:szCs w:val="40"/>
      </w:rPr>
      <w:drawing>
        <wp:anchor distT="0" distB="0" distL="114300" distR="114300" simplePos="0" relativeHeight="251661312" behindDoc="0" locked="0" layoutInCell="1" allowOverlap="1" wp14:anchorId="0856CCAF" wp14:editId="4FB2030A">
          <wp:simplePos x="0" y="0"/>
          <wp:positionH relativeFrom="margin">
            <wp:posOffset>-148046</wp:posOffset>
          </wp:positionH>
          <wp:positionV relativeFrom="paragraph">
            <wp:posOffset>-143444</wp:posOffset>
          </wp:positionV>
          <wp:extent cx="819150" cy="819150"/>
          <wp:effectExtent l="0" t="0" r="0" b="0"/>
          <wp:wrapNone/>
          <wp:docPr id="2" name="Picture 2" descr="E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FA9">
      <w:rPr>
        <w:rFonts w:ascii="Arial" w:eastAsiaTheme="majorEastAsia" w:hAnsi="Arial" w:cs="Arial"/>
        <w:b/>
        <w:sz w:val="40"/>
        <w:szCs w:val="40"/>
        <w:lang w:eastAsia="en-GB"/>
      </w:rPr>
      <w:t>Restoration Strategies</w:t>
    </w:r>
  </w:p>
  <w:p w14:paraId="4F2ADA54" w14:textId="76B9DC13" w:rsidR="00205888" w:rsidRDefault="00205888" w:rsidP="002058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1CF7F" w14:textId="77777777" w:rsidR="00677FA9" w:rsidRPr="00677FA9" w:rsidRDefault="00677FA9" w:rsidP="00677FA9">
    <w:pPr>
      <w:jc w:val="right"/>
      <w:rPr>
        <w:rFonts w:ascii="Arial" w:hAnsi="Arial" w:cs="Arial"/>
        <w:b/>
        <w:sz w:val="40"/>
        <w:szCs w:val="40"/>
      </w:rPr>
    </w:pPr>
    <w:r w:rsidRPr="00677FA9">
      <w:rPr>
        <w:rFonts w:ascii="Arial" w:hAnsi="Arial" w:cs="Arial"/>
        <w:noProof/>
        <w:sz w:val="40"/>
        <w:szCs w:val="40"/>
      </w:rPr>
      <w:drawing>
        <wp:anchor distT="0" distB="0" distL="114300" distR="114300" simplePos="0" relativeHeight="251665408" behindDoc="0" locked="0" layoutInCell="1" allowOverlap="1" wp14:anchorId="6F823352" wp14:editId="70F7B81D">
          <wp:simplePos x="0" y="0"/>
          <wp:positionH relativeFrom="margin">
            <wp:posOffset>-148046</wp:posOffset>
          </wp:positionH>
          <wp:positionV relativeFrom="paragraph">
            <wp:posOffset>-143444</wp:posOffset>
          </wp:positionV>
          <wp:extent cx="819150" cy="819150"/>
          <wp:effectExtent l="0" t="0" r="0" b="0"/>
          <wp:wrapNone/>
          <wp:docPr id="3" name="Picture 3" descr="E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FA9">
      <w:rPr>
        <w:rFonts w:ascii="Arial" w:eastAsiaTheme="majorEastAsia" w:hAnsi="Arial" w:cs="Arial"/>
        <w:b/>
        <w:sz w:val="40"/>
        <w:szCs w:val="40"/>
        <w:lang w:eastAsia="en-GB"/>
      </w:rPr>
      <w:t>Restoration Strategies and Testing</w:t>
    </w:r>
  </w:p>
  <w:p w14:paraId="717D977C" w14:textId="6A5F1CF4" w:rsidR="00677FA9" w:rsidRDefault="00677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17DF"/>
    <w:multiLevelType w:val="hybridMultilevel"/>
    <w:tmpl w:val="FBE0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6726B"/>
    <w:multiLevelType w:val="multilevel"/>
    <w:tmpl w:val="A764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681CE8"/>
    <w:multiLevelType w:val="multilevel"/>
    <w:tmpl w:val="00D411B0"/>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D53E3"/>
    <w:multiLevelType w:val="hybridMultilevel"/>
    <w:tmpl w:val="0A3E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27820"/>
    <w:multiLevelType w:val="hybridMultilevel"/>
    <w:tmpl w:val="83B0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5494A"/>
    <w:multiLevelType w:val="multilevel"/>
    <w:tmpl w:val="544C74E6"/>
    <w:lvl w:ilvl="0">
      <w:start w:val="1"/>
      <w:numFmt w:val="decimal"/>
      <w:lvlText w:val="%1."/>
      <w:lvlJc w:val="left"/>
      <w:pPr>
        <w:tabs>
          <w:tab w:val="num" w:pos="720"/>
        </w:tabs>
        <w:ind w:left="720" w:hanging="360"/>
      </w:pPr>
      <w:rPr>
        <w:rFonts w:hint="default"/>
        <w:b/>
        <w:sz w:val="24"/>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D0665"/>
    <w:multiLevelType w:val="hybridMultilevel"/>
    <w:tmpl w:val="F984DC50"/>
    <w:lvl w:ilvl="0" w:tplc="839C8586">
      <w:start w:val="1"/>
      <w:numFmt w:val="bullet"/>
      <w:lvlText w:val="•"/>
      <w:lvlJc w:val="left"/>
      <w:pPr>
        <w:tabs>
          <w:tab w:val="num" w:pos="720"/>
        </w:tabs>
        <w:ind w:left="720" w:hanging="360"/>
      </w:pPr>
      <w:rPr>
        <w:rFonts w:ascii="Arial" w:hAnsi="Arial" w:hint="default"/>
      </w:rPr>
    </w:lvl>
    <w:lvl w:ilvl="1" w:tplc="10304058">
      <w:start w:val="1"/>
      <w:numFmt w:val="bullet"/>
      <w:lvlText w:val="•"/>
      <w:lvlJc w:val="left"/>
      <w:pPr>
        <w:tabs>
          <w:tab w:val="num" w:pos="1440"/>
        </w:tabs>
        <w:ind w:left="1440" w:hanging="360"/>
      </w:pPr>
      <w:rPr>
        <w:rFonts w:ascii="Arial" w:hAnsi="Arial" w:hint="default"/>
      </w:rPr>
    </w:lvl>
    <w:lvl w:ilvl="2" w:tplc="02DC146C" w:tentative="1">
      <w:start w:val="1"/>
      <w:numFmt w:val="bullet"/>
      <w:lvlText w:val="•"/>
      <w:lvlJc w:val="left"/>
      <w:pPr>
        <w:tabs>
          <w:tab w:val="num" w:pos="2160"/>
        </w:tabs>
        <w:ind w:left="2160" w:hanging="360"/>
      </w:pPr>
      <w:rPr>
        <w:rFonts w:ascii="Arial" w:hAnsi="Arial" w:hint="default"/>
      </w:rPr>
    </w:lvl>
    <w:lvl w:ilvl="3" w:tplc="E9FAB7BE" w:tentative="1">
      <w:start w:val="1"/>
      <w:numFmt w:val="bullet"/>
      <w:lvlText w:val="•"/>
      <w:lvlJc w:val="left"/>
      <w:pPr>
        <w:tabs>
          <w:tab w:val="num" w:pos="2880"/>
        </w:tabs>
        <w:ind w:left="2880" w:hanging="360"/>
      </w:pPr>
      <w:rPr>
        <w:rFonts w:ascii="Arial" w:hAnsi="Arial" w:hint="default"/>
      </w:rPr>
    </w:lvl>
    <w:lvl w:ilvl="4" w:tplc="7F0C6814" w:tentative="1">
      <w:start w:val="1"/>
      <w:numFmt w:val="bullet"/>
      <w:lvlText w:val="•"/>
      <w:lvlJc w:val="left"/>
      <w:pPr>
        <w:tabs>
          <w:tab w:val="num" w:pos="3600"/>
        </w:tabs>
        <w:ind w:left="3600" w:hanging="360"/>
      </w:pPr>
      <w:rPr>
        <w:rFonts w:ascii="Arial" w:hAnsi="Arial" w:hint="default"/>
      </w:rPr>
    </w:lvl>
    <w:lvl w:ilvl="5" w:tplc="60B8044C" w:tentative="1">
      <w:start w:val="1"/>
      <w:numFmt w:val="bullet"/>
      <w:lvlText w:val="•"/>
      <w:lvlJc w:val="left"/>
      <w:pPr>
        <w:tabs>
          <w:tab w:val="num" w:pos="4320"/>
        </w:tabs>
        <w:ind w:left="4320" w:hanging="360"/>
      </w:pPr>
      <w:rPr>
        <w:rFonts w:ascii="Arial" w:hAnsi="Arial" w:hint="default"/>
      </w:rPr>
    </w:lvl>
    <w:lvl w:ilvl="6" w:tplc="39DACA96" w:tentative="1">
      <w:start w:val="1"/>
      <w:numFmt w:val="bullet"/>
      <w:lvlText w:val="•"/>
      <w:lvlJc w:val="left"/>
      <w:pPr>
        <w:tabs>
          <w:tab w:val="num" w:pos="5040"/>
        </w:tabs>
        <w:ind w:left="5040" w:hanging="360"/>
      </w:pPr>
      <w:rPr>
        <w:rFonts w:ascii="Arial" w:hAnsi="Arial" w:hint="default"/>
      </w:rPr>
    </w:lvl>
    <w:lvl w:ilvl="7" w:tplc="50F676F0" w:tentative="1">
      <w:start w:val="1"/>
      <w:numFmt w:val="bullet"/>
      <w:lvlText w:val="•"/>
      <w:lvlJc w:val="left"/>
      <w:pPr>
        <w:tabs>
          <w:tab w:val="num" w:pos="5760"/>
        </w:tabs>
        <w:ind w:left="5760" w:hanging="360"/>
      </w:pPr>
      <w:rPr>
        <w:rFonts w:ascii="Arial" w:hAnsi="Arial" w:hint="default"/>
      </w:rPr>
    </w:lvl>
    <w:lvl w:ilvl="8" w:tplc="4406FA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BB0FAC"/>
    <w:multiLevelType w:val="multilevel"/>
    <w:tmpl w:val="00D411B0"/>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652F8D"/>
    <w:multiLevelType w:val="hybridMultilevel"/>
    <w:tmpl w:val="065C48DA"/>
    <w:lvl w:ilvl="0" w:tplc="53E28A18">
      <w:start w:val="1"/>
      <w:numFmt w:val="bullet"/>
      <w:lvlText w:val="•"/>
      <w:lvlJc w:val="left"/>
      <w:pPr>
        <w:tabs>
          <w:tab w:val="num" w:pos="720"/>
        </w:tabs>
        <w:ind w:left="720" w:hanging="360"/>
      </w:pPr>
      <w:rPr>
        <w:rFonts w:ascii="Arial" w:hAnsi="Arial" w:hint="default"/>
      </w:rPr>
    </w:lvl>
    <w:lvl w:ilvl="1" w:tplc="1EE804DA" w:tentative="1">
      <w:start w:val="1"/>
      <w:numFmt w:val="bullet"/>
      <w:lvlText w:val="•"/>
      <w:lvlJc w:val="left"/>
      <w:pPr>
        <w:tabs>
          <w:tab w:val="num" w:pos="1440"/>
        </w:tabs>
        <w:ind w:left="1440" w:hanging="360"/>
      </w:pPr>
      <w:rPr>
        <w:rFonts w:ascii="Arial" w:hAnsi="Arial" w:hint="default"/>
      </w:rPr>
    </w:lvl>
    <w:lvl w:ilvl="2" w:tplc="9072EED4" w:tentative="1">
      <w:start w:val="1"/>
      <w:numFmt w:val="bullet"/>
      <w:lvlText w:val="•"/>
      <w:lvlJc w:val="left"/>
      <w:pPr>
        <w:tabs>
          <w:tab w:val="num" w:pos="2160"/>
        </w:tabs>
        <w:ind w:left="2160" w:hanging="360"/>
      </w:pPr>
      <w:rPr>
        <w:rFonts w:ascii="Arial" w:hAnsi="Arial" w:hint="default"/>
      </w:rPr>
    </w:lvl>
    <w:lvl w:ilvl="3" w:tplc="EC18F7EC" w:tentative="1">
      <w:start w:val="1"/>
      <w:numFmt w:val="bullet"/>
      <w:lvlText w:val="•"/>
      <w:lvlJc w:val="left"/>
      <w:pPr>
        <w:tabs>
          <w:tab w:val="num" w:pos="2880"/>
        </w:tabs>
        <w:ind w:left="2880" w:hanging="360"/>
      </w:pPr>
      <w:rPr>
        <w:rFonts w:ascii="Arial" w:hAnsi="Arial" w:hint="default"/>
      </w:rPr>
    </w:lvl>
    <w:lvl w:ilvl="4" w:tplc="9CD08734" w:tentative="1">
      <w:start w:val="1"/>
      <w:numFmt w:val="bullet"/>
      <w:lvlText w:val="•"/>
      <w:lvlJc w:val="left"/>
      <w:pPr>
        <w:tabs>
          <w:tab w:val="num" w:pos="3600"/>
        </w:tabs>
        <w:ind w:left="3600" w:hanging="360"/>
      </w:pPr>
      <w:rPr>
        <w:rFonts w:ascii="Arial" w:hAnsi="Arial" w:hint="default"/>
      </w:rPr>
    </w:lvl>
    <w:lvl w:ilvl="5" w:tplc="7CBE092C" w:tentative="1">
      <w:start w:val="1"/>
      <w:numFmt w:val="bullet"/>
      <w:lvlText w:val="•"/>
      <w:lvlJc w:val="left"/>
      <w:pPr>
        <w:tabs>
          <w:tab w:val="num" w:pos="4320"/>
        </w:tabs>
        <w:ind w:left="4320" w:hanging="360"/>
      </w:pPr>
      <w:rPr>
        <w:rFonts w:ascii="Arial" w:hAnsi="Arial" w:hint="default"/>
      </w:rPr>
    </w:lvl>
    <w:lvl w:ilvl="6" w:tplc="1FF43A16" w:tentative="1">
      <w:start w:val="1"/>
      <w:numFmt w:val="bullet"/>
      <w:lvlText w:val="•"/>
      <w:lvlJc w:val="left"/>
      <w:pPr>
        <w:tabs>
          <w:tab w:val="num" w:pos="5040"/>
        </w:tabs>
        <w:ind w:left="5040" w:hanging="360"/>
      </w:pPr>
      <w:rPr>
        <w:rFonts w:ascii="Arial" w:hAnsi="Arial" w:hint="default"/>
      </w:rPr>
    </w:lvl>
    <w:lvl w:ilvl="7" w:tplc="B58AFD90" w:tentative="1">
      <w:start w:val="1"/>
      <w:numFmt w:val="bullet"/>
      <w:lvlText w:val="•"/>
      <w:lvlJc w:val="left"/>
      <w:pPr>
        <w:tabs>
          <w:tab w:val="num" w:pos="5760"/>
        </w:tabs>
        <w:ind w:left="5760" w:hanging="360"/>
      </w:pPr>
      <w:rPr>
        <w:rFonts w:ascii="Arial" w:hAnsi="Arial" w:hint="default"/>
      </w:rPr>
    </w:lvl>
    <w:lvl w:ilvl="8" w:tplc="014624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92083E"/>
    <w:multiLevelType w:val="hybridMultilevel"/>
    <w:tmpl w:val="E146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D7D46"/>
    <w:multiLevelType w:val="hybridMultilevel"/>
    <w:tmpl w:val="4E68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911F4"/>
    <w:multiLevelType w:val="multilevel"/>
    <w:tmpl w:val="ED44FD94"/>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7007AA"/>
    <w:multiLevelType w:val="multilevel"/>
    <w:tmpl w:val="A9C09F4A"/>
    <w:lvl w:ilvl="0">
      <w:start w:val="1"/>
      <w:numFmt w:val="decimal"/>
      <w:lvlText w:val="%1."/>
      <w:lvlJc w:val="left"/>
      <w:pPr>
        <w:tabs>
          <w:tab w:val="num" w:pos="720"/>
        </w:tabs>
        <w:ind w:left="720" w:hanging="360"/>
      </w:pPr>
      <w:rPr>
        <w:rFonts w:hint="default"/>
        <w:b/>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ED32B0"/>
    <w:multiLevelType w:val="hybridMultilevel"/>
    <w:tmpl w:val="84FC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52956"/>
    <w:multiLevelType w:val="hybridMultilevel"/>
    <w:tmpl w:val="001A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91920"/>
    <w:multiLevelType w:val="hybridMultilevel"/>
    <w:tmpl w:val="0C603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5F2C66"/>
    <w:multiLevelType w:val="hybridMultilevel"/>
    <w:tmpl w:val="1B06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87765"/>
    <w:multiLevelType w:val="multilevel"/>
    <w:tmpl w:val="544C74E6"/>
    <w:lvl w:ilvl="0">
      <w:start w:val="1"/>
      <w:numFmt w:val="decimal"/>
      <w:lvlText w:val="%1."/>
      <w:lvlJc w:val="left"/>
      <w:pPr>
        <w:tabs>
          <w:tab w:val="num" w:pos="720"/>
        </w:tabs>
        <w:ind w:left="720" w:hanging="360"/>
      </w:pPr>
      <w:rPr>
        <w:rFonts w:hint="default"/>
        <w:b/>
        <w:sz w:val="24"/>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274341"/>
    <w:multiLevelType w:val="multilevel"/>
    <w:tmpl w:val="544C74E6"/>
    <w:lvl w:ilvl="0">
      <w:start w:val="1"/>
      <w:numFmt w:val="decimal"/>
      <w:lvlText w:val="%1."/>
      <w:lvlJc w:val="left"/>
      <w:pPr>
        <w:tabs>
          <w:tab w:val="num" w:pos="1070"/>
        </w:tabs>
        <w:ind w:left="1070" w:hanging="360"/>
      </w:pPr>
      <w:rPr>
        <w:rFonts w:hint="default"/>
        <w:b/>
        <w:sz w:val="24"/>
        <w:szCs w:val="22"/>
      </w:rPr>
    </w:lvl>
    <w:lvl w:ilvl="1" w:tentative="1">
      <w:start w:val="1"/>
      <w:numFmt w:val="bullet"/>
      <w:lvlText w:val=""/>
      <w:lvlJc w:val="left"/>
      <w:pPr>
        <w:tabs>
          <w:tab w:val="num" w:pos="1790"/>
        </w:tabs>
        <w:ind w:left="1790" w:hanging="360"/>
      </w:pPr>
      <w:rPr>
        <w:rFonts w:ascii="Symbol" w:hAnsi="Symbol" w:hint="default"/>
        <w:sz w:val="20"/>
      </w:rPr>
    </w:lvl>
    <w:lvl w:ilvl="2" w:tentative="1">
      <w:start w:val="1"/>
      <w:numFmt w:val="bullet"/>
      <w:lvlText w:val=""/>
      <w:lvlJc w:val="left"/>
      <w:pPr>
        <w:tabs>
          <w:tab w:val="num" w:pos="2510"/>
        </w:tabs>
        <w:ind w:left="2510" w:hanging="360"/>
      </w:pPr>
      <w:rPr>
        <w:rFonts w:ascii="Symbol" w:hAnsi="Symbol" w:hint="default"/>
        <w:sz w:val="20"/>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19" w15:restartNumberingAfterBreak="0">
    <w:nsid w:val="55456D7A"/>
    <w:multiLevelType w:val="hybridMultilevel"/>
    <w:tmpl w:val="5F2A4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D322A7"/>
    <w:multiLevelType w:val="multilevel"/>
    <w:tmpl w:val="0D68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BC24CA"/>
    <w:multiLevelType w:val="hybridMultilevel"/>
    <w:tmpl w:val="2DB0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062FC"/>
    <w:multiLevelType w:val="multilevel"/>
    <w:tmpl w:val="544C74E6"/>
    <w:lvl w:ilvl="0">
      <w:start w:val="1"/>
      <w:numFmt w:val="decimal"/>
      <w:lvlText w:val="%1."/>
      <w:lvlJc w:val="left"/>
      <w:pPr>
        <w:tabs>
          <w:tab w:val="num" w:pos="720"/>
        </w:tabs>
        <w:ind w:left="720" w:hanging="360"/>
      </w:pPr>
      <w:rPr>
        <w:rFonts w:hint="default"/>
        <w:b/>
        <w:sz w:val="24"/>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072B71"/>
    <w:multiLevelType w:val="multilevel"/>
    <w:tmpl w:val="9D9A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F51B3"/>
    <w:multiLevelType w:val="hybridMultilevel"/>
    <w:tmpl w:val="6E6C9936"/>
    <w:lvl w:ilvl="0" w:tplc="B43AAF94">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1F22A7"/>
    <w:multiLevelType w:val="multilevel"/>
    <w:tmpl w:val="00D411B0"/>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F07AC7"/>
    <w:multiLevelType w:val="hybridMultilevel"/>
    <w:tmpl w:val="F034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6"/>
  </w:num>
  <w:num w:numId="4">
    <w:abstractNumId w:val="3"/>
  </w:num>
  <w:num w:numId="5">
    <w:abstractNumId w:val="4"/>
  </w:num>
  <w:num w:numId="6">
    <w:abstractNumId w:val="20"/>
  </w:num>
  <w:num w:numId="7">
    <w:abstractNumId w:val="12"/>
  </w:num>
  <w:num w:numId="8">
    <w:abstractNumId w:val="1"/>
  </w:num>
  <w:num w:numId="9">
    <w:abstractNumId w:val="13"/>
  </w:num>
  <w:num w:numId="10">
    <w:abstractNumId w:val="18"/>
  </w:num>
  <w:num w:numId="11">
    <w:abstractNumId w:val="5"/>
  </w:num>
  <w:num w:numId="12">
    <w:abstractNumId w:val="17"/>
  </w:num>
  <w:num w:numId="13">
    <w:abstractNumId w:val="11"/>
  </w:num>
  <w:num w:numId="14">
    <w:abstractNumId w:val="22"/>
  </w:num>
  <w:num w:numId="15">
    <w:abstractNumId w:val="8"/>
  </w:num>
  <w:num w:numId="16">
    <w:abstractNumId w:val="16"/>
  </w:num>
  <w:num w:numId="17">
    <w:abstractNumId w:val="21"/>
  </w:num>
  <w:num w:numId="18">
    <w:abstractNumId w:val="7"/>
  </w:num>
  <w:num w:numId="19">
    <w:abstractNumId w:val="15"/>
  </w:num>
  <w:num w:numId="20">
    <w:abstractNumId w:val="6"/>
  </w:num>
  <w:num w:numId="21">
    <w:abstractNumId w:val="14"/>
  </w:num>
  <w:num w:numId="22">
    <w:abstractNumId w:val="19"/>
  </w:num>
  <w:num w:numId="23">
    <w:abstractNumId w:val="9"/>
  </w:num>
  <w:num w:numId="24">
    <w:abstractNumId w:val="2"/>
  </w:num>
  <w:num w:numId="25">
    <w:abstractNumId w:val="25"/>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2F"/>
    <w:rsid w:val="00063699"/>
    <w:rsid w:val="000E5D00"/>
    <w:rsid w:val="001D1863"/>
    <w:rsid w:val="001F520A"/>
    <w:rsid w:val="00204169"/>
    <w:rsid w:val="00205888"/>
    <w:rsid w:val="00244B3F"/>
    <w:rsid w:val="002D3B01"/>
    <w:rsid w:val="002F2E26"/>
    <w:rsid w:val="00350702"/>
    <w:rsid w:val="00395184"/>
    <w:rsid w:val="004935CB"/>
    <w:rsid w:val="004A0A12"/>
    <w:rsid w:val="00526477"/>
    <w:rsid w:val="005C0696"/>
    <w:rsid w:val="005C3688"/>
    <w:rsid w:val="00622B68"/>
    <w:rsid w:val="00650605"/>
    <w:rsid w:val="00677FA9"/>
    <w:rsid w:val="006938C8"/>
    <w:rsid w:val="006A383B"/>
    <w:rsid w:val="007036DE"/>
    <w:rsid w:val="007067FB"/>
    <w:rsid w:val="007903D4"/>
    <w:rsid w:val="007B65D5"/>
    <w:rsid w:val="007F39F5"/>
    <w:rsid w:val="007F5F51"/>
    <w:rsid w:val="00806DFA"/>
    <w:rsid w:val="00885485"/>
    <w:rsid w:val="00920AF7"/>
    <w:rsid w:val="00945173"/>
    <w:rsid w:val="00951196"/>
    <w:rsid w:val="009677B5"/>
    <w:rsid w:val="00A15597"/>
    <w:rsid w:val="00A231A3"/>
    <w:rsid w:val="00A64590"/>
    <w:rsid w:val="00A75B3D"/>
    <w:rsid w:val="00A80A4B"/>
    <w:rsid w:val="00A83603"/>
    <w:rsid w:val="00AD219F"/>
    <w:rsid w:val="00B31206"/>
    <w:rsid w:val="00BB6CD8"/>
    <w:rsid w:val="00CD4212"/>
    <w:rsid w:val="00D902AF"/>
    <w:rsid w:val="00D91F4F"/>
    <w:rsid w:val="00EF0CD4"/>
    <w:rsid w:val="00F6002F"/>
    <w:rsid w:val="00FF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9A249B"/>
  <w15:chartTrackingRefBased/>
  <w15:docId w15:val="{1C9C8AF5-60BA-448D-A0DB-15E3FE27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02F"/>
  </w:style>
  <w:style w:type="paragraph" w:styleId="Heading1">
    <w:name w:val="heading 1"/>
    <w:basedOn w:val="Normal"/>
    <w:next w:val="Normal"/>
    <w:link w:val="Heading1Char"/>
    <w:uiPriority w:val="9"/>
    <w:qFormat/>
    <w:rsid w:val="00CD4212"/>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semiHidden/>
    <w:unhideWhenUsed/>
    <w:qFormat/>
    <w:rsid w:val="000E5D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5D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3D4"/>
    <w:rPr>
      <w:color w:val="0000FF"/>
      <w:u w:val="single"/>
    </w:rPr>
  </w:style>
  <w:style w:type="character" w:styleId="UnresolvedMention">
    <w:name w:val="Unresolved Mention"/>
    <w:basedOn w:val="DefaultParagraphFont"/>
    <w:uiPriority w:val="99"/>
    <w:semiHidden/>
    <w:unhideWhenUsed/>
    <w:rsid w:val="007903D4"/>
    <w:rPr>
      <w:color w:val="605E5C"/>
      <w:shd w:val="clear" w:color="auto" w:fill="E1DFDD"/>
    </w:rPr>
  </w:style>
  <w:style w:type="paragraph" w:styleId="NormalWeb">
    <w:name w:val="Normal (Web)"/>
    <w:basedOn w:val="Normal"/>
    <w:uiPriority w:val="99"/>
    <w:unhideWhenUsed/>
    <w:rsid w:val="007903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36DE"/>
    <w:pPr>
      <w:ind w:left="720"/>
      <w:contextualSpacing/>
    </w:pPr>
  </w:style>
  <w:style w:type="paragraph" w:styleId="Header">
    <w:name w:val="header"/>
    <w:basedOn w:val="Normal"/>
    <w:link w:val="HeaderChar"/>
    <w:uiPriority w:val="99"/>
    <w:unhideWhenUsed/>
    <w:rsid w:val="00885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485"/>
  </w:style>
  <w:style w:type="paragraph" w:styleId="Footer">
    <w:name w:val="footer"/>
    <w:basedOn w:val="Normal"/>
    <w:link w:val="FooterChar"/>
    <w:uiPriority w:val="99"/>
    <w:unhideWhenUsed/>
    <w:rsid w:val="00885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485"/>
  </w:style>
  <w:style w:type="character" w:customStyle="1" w:styleId="Heading1Char">
    <w:name w:val="Heading 1 Char"/>
    <w:basedOn w:val="DefaultParagraphFont"/>
    <w:link w:val="Heading1"/>
    <w:uiPriority w:val="9"/>
    <w:rsid w:val="00CD421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0E5D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E5D0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E5D00"/>
    <w:rPr>
      <w:b/>
      <w:bCs/>
    </w:rPr>
  </w:style>
  <w:style w:type="character" w:styleId="Emphasis">
    <w:name w:val="Emphasis"/>
    <w:basedOn w:val="DefaultParagraphFont"/>
    <w:uiPriority w:val="20"/>
    <w:qFormat/>
    <w:rsid w:val="000E5D00"/>
    <w:rPr>
      <w:i/>
      <w:iCs/>
    </w:rPr>
  </w:style>
  <w:style w:type="table" w:styleId="TableGrid">
    <w:name w:val="Table Grid"/>
    <w:basedOn w:val="TableNormal"/>
    <w:uiPriority w:val="39"/>
    <w:rsid w:val="000E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6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5124">
      <w:bodyDiv w:val="1"/>
      <w:marLeft w:val="0"/>
      <w:marRight w:val="0"/>
      <w:marTop w:val="0"/>
      <w:marBottom w:val="0"/>
      <w:divBdr>
        <w:top w:val="none" w:sz="0" w:space="0" w:color="auto"/>
        <w:left w:val="none" w:sz="0" w:space="0" w:color="auto"/>
        <w:bottom w:val="none" w:sz="0" w:space="0" w:color="auto"/>
        <w:right w:val="none" w:sz="0" w:space="0" w:color="auto"/>
      </w:divBdr>
      <w:divsChild>
        <w:div w:id="1208181636">
          <w:marLeft w:val="360"/>
          <w:marRight w:val="0"/>
          <w:marTop w:val="200"/>
          <w:marBottom w:val="0"/>
          <w:divBdr>
            <w:top w:val="none" w:sz="0" w:space="0" w:color="auto"/>
            <w:left w:val="none" w:sz="0" w:space="0" w:color="auto"/>
            <w:bottom w:val="none" w:sz="0" w:space="0" w:color="auto"/>
            <w:right w:val="none" w:sz="0" w:space="0" w:color="auto"/>
          </w:divBdr>
        </w:div>
        <w:div w:id="485517208">
          <w:marLeft w:val="360"/>
          <w:marRight w:val="0"/>
          <w:marTop w:val="200"/>
          <w:marBottom w:val="0"/>
          <w:divBdr>
            <w:top w:val="none" w:sz="0" w:space="0" w:color="auto"/>
            <w:left w:val="none" w:sz="0" w:space="0" w:color="auto"/>
            <w:bottom w:val="none" w:sz="0" w:space="0" w:color="auto"/>
            <w:right w:val="none" w:sz="0" w:space="0" w:color="auto"/>
          </w:divBdr>
        </w:div>
        <w:div w:id="427433485">
          <w:marLeft w:val="360"/>
          <w:marRight w:val="0"/>
          <w:marTop w:val="200"/>
          <w:marBottom w:val="0"/>
          <w:divBdr>
            <w:top w:val="none" w:sz="0" w:space="0" w:color="auto"/>
            <w:left w:val="none" w:sz="0" w:space="0" w:color="auto"/>
            <w:bottom w:val="none" w:sz="0" w:space="0" w:color="auto"/>
            <w:right w:val="none" w:sz="0" w:space="0" w:color="auto"/>
          </w:divBdr>
        </w:div>
        <w:div w:id="40059673">
          <w:marLeft w:val="360"/>
          <w:marRight w:val="0"/>
          <w:marTop w:val="200"/>
          <w:marBottom w:val="0"/>
          <w:divBdr>
            <w:top w:val="none" w:sz="0" w:space="0" w:color="auto"/>
            <w:left w:val="none" w:sz="0" w:space="0" w:color="auto"/>
            <w:bottom w:val="none" w:sz="0" w:space="0" w:color="auto"/>
            <w:right w:val="none" w:sz="0" w:space="0" w:color="auto"/>
          </w:divBdr>
        </w:div>
        <w:div w:id="1490292061">
          <w:marLeft w:val="360"/>
          <w:marRight w:val="0"/>
          <w:marTop w:val="200"/>
          <w:marBottom w:val="0"/>
          <w:divBdr>
            <w:top w:val="none" w:sz="0" w:space="0" w:color="auto"/>
            <w:left w:val="none" w:sz="0" w:space="0" w:color="auto"/>
            <w:bottom w:val="none" w:sz="0" w:space="0" w:color="auto"/>
            <w:right w:val="none" w:sz="0" w:space="0" w:color="auto"/>
          </w:divBdr>
        </w:div>
        <w:div w:id="948700204">
          <w:marLeft w:val="360"/>
          <w:marRight w:val="0"/>
          <w:marTop w:val="200"/>
          <w:marBottom w:val="0"/>
          <w:divBdr>
            <w:top w:val="none" w:sz="0" w:space="0" w:color="auto"/>
            <w:left w:val="none" w:sz="0" w:space="0" w:color="auto"/>
            <w:bottom w:val="none" w:sz="0" w:space="0" w:color="auto"/>
            <w:right w:val="none" w:sz="0" w:space="0" w:color="auto"/>
          </w:divBdr>
        </w:div>
      </w:divsChild>
    </w:div>
    <w:div w:id="125272056">
      <w:bodyDiv w:val="1"/>
      <w:marLeft w:val="0"/>
      <w:marRight w:val="0"/>
      <w:marTop w:val="0"/>
      <w:marBottom w:val="0"/>
      <w:divBdr>
        <w:top w:val="none" w:sz="0" w:space="0" w:color="auto"/>
        <w:left w:val="none" w:sz="0" w:space="0" w:color="auto"/>
        <w:bottom w:val="none" w:sz="0" w:space="0" w:color="auto"/>
        <w:right w:val="none" w:sz="0" w:space="0" w:color="auto"/>
      </w:divBdr>
      <w:divsChild>
        <w:div w:id="258173277">
          <w:marLeft w:val="1267"/>
          <w:marRight w:val="0"/>
          <w:marTop w:val="100"/>
          <w:marBottom w:val="0"/>
          <w:divBdr>
            <w:top w:val="none" w:sz="0" w:space="0" w:color="auto"/>
            <w:left w:val="none" w:sz="0" w:space="0" w:color="auto"/>
            <w:bottom w:val="none" w:sz="0" w:space="0" w:color="auto"/>
            <w:right w:val="none" w:sz="0" w:space="0" w:color="auto"/>
          </w:divBdr>
        </w:div>
        <w:div w:id="34621052">
          <w:marLeft w:val="1267"/>
          <w:marRight w:val="0"/>
          <w:marTop w:val="100"/>
          <w:marBottom w:val="0"/>
          <w:divBdr>
            <w:top w:val="none" w:sz="0" w:space="0" w:color="auto"/>
            <w:left w:val="none" w:sz="0" w:space="0" w:color="auto"/>
            <w:bottom w:val="none" w:sz="0" w:space="0" w:color="auto"/>
            <w:right w:val="none" w:sz="0" w:space="0" w:color="auto"/>
          </w:divBdr>
        </w:div>
        <w:div w:id="335960150">
          <w:marLeft w:val="1267"/>
          <w:marRight w:val="0"/>
          <w:marTop w:val="100"/>
          <w:marBottom w:val="0"/>
          <w:divBdr>
            <w:top w:val="none" w:sz="0" w:space="0" w:color="auto"/>
            <w:left w:val="none" w:sz="0" w:space="0" w:color="auto"/>
            <w:bottom w:val="none" w:sz="0" w:space="0" w:color="auto"/>
            <w:right w:val="none" w:sz="0" w:space="0" w:color="auto"/>
          </w:divBdr>
        </w:div>
      </w:divsChild>
    </w:div>
    <w:div w:id="513031343">
      <w:bodyDiv w:val="1"/>
      <w:marLeft w:val="0"/>
      <w:marRight w:val="0"/>
      <w:marTop w:val="0"/>
      <w:marBottom w:val="0"/>
      <w:divBdr>
        <w:top w:val="none" w:sz="0" w:space="0" w:color="auto"/>
        <w:left w:val="none" w:sz="0" w:space="0" w:color="auto"/>
        <w:bottom w:val="none" w:sz="0" w:space="0" w:color="auto"/>
        <w:right w:val="none" w:sz="0" w:space="0" w:color="auto"/>
      </w:divBdr>
    </w:div>
    <w:div w:id="677997678">
      <w:bodyDiv w:val="1"/>
      <w:marLeft w:val="0"/>
      <w:marRight w:val="0"/>
      <w:marTop w:val="0"/>
      <w:marBottom w:val="0"/>
      <w:divBdr>
        <w:top w:val="none" w:sz="0" w:space="0" w:color="auto"/>
        <w:left w:val="none" w:sz="0" w:space="0" w:color="auto"/>
        <w:bottom w:val="none" w:sz="0" w:space="0" w:color="auto"/>
        <w:right w:val="none" w:sz="0" w:space="0" w:color="auto"/>
      </w:divBdr>
    </w:div>
    <w:div w:id="1094784543">
      <w:bodyDiv w:val="1"/>
      <w:marLeft w:val="0"/>
      <w:marRight w:val="0"/>
      <w:marTop w:val="0"/>
      <w:marBottom w:val="0"/>
      <w:divBdr>
        <w:top w:val="none" w:sz="0" w:space="0" w:color="auto"/>
        <w:left w:val="none" w:sz="0" w:space="0" w:color="auto"/>
        <w:bottom w:val="none" w:sz="0" w:space="0" w:color="auto"/>
        <w:right w:val="none" w:sz="0" w:space="0" w:color="auto"/>
      </w:divBdr>
    </w:div>
    <w:div w:id="1153984911">
      <w:bodyDiv w:val="1"/>
      <w:marLeft w:val="0"/>
      <w:marRight w:val="0"/>
      <w:marTop w:val="0"/>
      <w:marBottom w:val="0"/>
      <w:divBdr>
        <w:top w:val="none" w:sz="0" w:space="0" w:color="auto"/>
        <w:left w:val="none" w:sz="0" w:space="0" w:color="auto"/>
        <w:bottom w:val="none" w:sz="0" w:space="0" w:color="auto"/>
        <w:right w:val="none" w:sz="0" w:space="0" w:color="auto"/>
      </w:divBdr>
    </w:div>
    <w:div w:id="16518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datahub.org.uk/cyber-resilie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FA7DF-BF37-4817-8F72-0BFDDDCC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dc:creator>
  <cp:keywords/>
  <dc:description/>
  <cp:lastModifiedBy>Heather Toomey</cp:lastModifiedBy>
  <cp:revision>12</cp:revision>
  <dcterms:created xsi:type="dcterms:W3CDTF">2021-09-25T15:42:00Z</dcterms:created>
  <dcterms:modified xsi:type="dcterms:W3CDTF">2021-11-22T15:30:00Z</dcterms:modified>
</cp:coreProperties>
</file>