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F41C7" w14:textId="6659EDEA" w:rsidR="00A77F13" w:rsidRDefault="00A77F13" w:rsidP="004F54F3">
      <w:pPr>
        <w:spacing w:before="100" w:beforeAutospacing="1" w:after="300" w:line="264" w:lineRule="auto"/>
        <w:rPr>
          <w:rFonts w:ascii="Arial" w:hAnsi="Arial" w:cs="Arial"/>
          <w:color w:val="000000"/>
          <w:lang w:val="en"/>
        </w:rPr>
      </w:pPr>
      <w:bookmarkStart w:id="0" w:name="_Toc192570694"/>
      <w:bookmarkStart w:id="1" w:name="_Toc192570737"/>
      <w:bookmarkStart w:id="2" w:name="_Toc198690652"/>
      <w:bookmarkStart w:id="3" w:name="_Toc211847933"/>
    </w:p>
    <w:p w14:paraId="3EDE40CA" w14:textId="723D862E" w:rsidR="00A77F13" w:rsidRDefault="00A77F13" w:rsidP="004F54F3">
      <w:pPr>
        <w:spacing w:before="100" w:beforeAutospacing="1" w:after="300" w:line="264" w:lineRule="auto"/>
        <w:rPr>
          <w:rFonts w:ascii="Arial" w:hAnsi="Arial" w:cs="Arial"/>
          <w:color w:val="000000"/>
          <w:lang w:val="en"/>
        </w:rPr>
      </w:pPr>
      <w:r>
        <w:rPr>
          <w:noProof/>
        </w:rPr>
        <w:drawing>
          <wp:anchor distT="0" distB="0" distL="114300" distR="114300" simplePos="0" relativeHeight="251659264" behindDoc="1" locked="0" layoutInCell="1" allowOverlap="1" wp14:anchorId="16F9F561" wp14:editId="7D418F8B">
            <wp:simplePos x="0" y="0"/>
            <wp:positionH relativeFrom="margin">
              <wp:align>left</wp:align>
            </wp:positionH>
            <wp:positionV relativeFrom="paragraph">
              <wp:posOffset>268439</wp:posOffset>
            </wp:positionV>
            <wp:extent cx="1359535" cy="1359535"/>
            <wp:effectExtent l="0" t="0" r="0" b="0"/>
            <wp:wrapTight wrapText="bothSides">
              <wp:wrapPolygon edited="0">
                <wp:start x="0" y="0"/>
                <wp:lineTo x="0" y="21186"/>
                <wp:lineTo x="21186" y="21186"/>
                <wp:lineTo x="2118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35" cy="1359535"/>
                    </a:xfrm>
                    <a:prstGeom prst="rect">
                      <a:avLst/>
                    </a:prstGeom>
                  </pic:spPr>
                </pic:pic>
              </a:graphicData>
            </a:graphic>
            <wp14:sizeRelH relativeFrom="page">
              <wp14:pctWidth>0</wp14:pctWidth>
            </wp14:sizeRelH>
            <wp14:sizeRelV relativeFrom="page">
              <wp14:pctHeight>0</wp14:pctHeight>
            </wp14:sizeRelV>
          </wp:anchor>
        </w:drawing>
      </w:r>
    </w:p>
    <w:p w14:paraId="108A515C" w14:textId="3D519157" w:rsidR="00A77F13" w:rsidRDefault="00A77F13">
      <w:pPr>
        <w:rPr>
          <w:rFonts w:ascii="Arial" w:hAnsi="Arial" w:cs="Arial"/>
          <w:color w:val="000000"/>
          <w:lang w:val="en"/>
        </w:rPr>
      </w:pPr>
      <w:r w:rsidRPr="008D5885">
        <w:rPr>
          <w:rFonts w:ascii="Arial" w:hAnsi="Arial" w:cs="Arial"/>
          <w:noProof/>
        </w:rPr>
        <mc:AlternateContent>
          <mc:Choice Requires="wps">
            <w:drawing>
              <wp:anchor distT="0" distB="0" distL="114300" distR="114300" simplePos="0" relativeHeight="251665408" behindDoc="0" locked="0" layoutInCell="1" allowOverlap="1" wp14:anchorId="0CCC3957" wp14:editId="73D5B2BF">
                <wp:simplePos x="0" y="0"/>
                <wp:positionH relativeFrom="column">
                  <wp:posOffset>516863</wp:posOffset>
                </wp:positionH>
                <wp:positionV relativeFrom="paragraph">
                  <wp:posOffset>3299792</wp:posOffset>
                </wp:positionV>
                <wp:extent cx="5984942" cy="1345565"/>
                <wp:effectExtent l="0" t="0" r="0" b="698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942" cy="1345565"/>
                        </a:xfrm>
                        <a:prstGeom prst="rect">
                          <a:avLst/>
                        </a:prstGeom>
                        <a:noFill/>
                        <a:ln w="6350">
                          <a:noFill/>
                        </a:ln>
                      </wps:spPr>
                      <wps:txbx>
                        <w:txbxContent>
                          <w:p w14:paraId="13C58DC7" w14:textId="6F6A822F" w:rsidR="00A77F13" w:rsidRPr="00847D20" w:rsidRDefault="00A77F13" w:rsidP="00A77F13">
                            <w:pPr>
                              <w:jc w:val="right"/>
                              <w:rPr>
                                <w:rFonts w:ascii="Arial" w:hAnsi="Arial" w:cs="Arial"/>
                                <w:b/>
                                <w:color w:val="000000" w:themeColor="text1"/>
                                <w:sz w:val="50"/>
                                <w:szCs w:val="50"/>
                              </w:rPr>
                            </w:pPr>
                            <w:r>
                              <w:rPr>
                                <w:rFonts w:ascii="Arial" w:hAnsi="Arial" w:cs="Arial"/>
                                <w:b/>
                                <w:color w:val="000000" w:themeColor="text1"/>
                                <w:sz w:val="50"/>
                                <w:szCs w:val="50"/>
                              </w:rPr>
                              <w:t xml:space="preserve"> </w:t>
                            </w:r>
                            <w:r w:rsidR="001C5E1E">
                              <w:rPr>
                                <w:rFonts w:ascii="Arial" w:hAnsi="Arial" w:cs="Arial"/>
                                <w:b/>
                                <w:color w:val="000000" w:themeColor="text1"/>
                                <w:sz w:val="50"/>
                                <w:szCs w:val="50"/>
                              </w:rPr>
                              <w:t>Protecting Mobile Devices</w:t>
                            </w:r>
                          </w:p>
                          <w:p w14:paraId="1CDCD579" w14:textId="7B01BAE2" w:rsidR="00A77F13" w:rsidRPr="000B51BC" w:rsidRDefault="00A77F13" w:rsidP="00A77F13">
                            <w:pPr>
                              <w:jc w:val="right"/>
                              <w:rPr>
                                <w:rFonts w:ascii="Arial" w:hAnsi="Arial" w:cs="Arial"/>
                                <w:color w:val="000000" w:themeColor="text1"/>
                                <w:sz w:val="32"/>
                                <w:szCs w:val="32"/>
                              </w:rPr>
                            </w:pPr>
                            <w:r>
                              <w:rPr>
                                <w:rFonts w:ascii="Arial" w:hAnsi="Arial" w:cs="Arial"/>
                                <w:color w:val="000000" w:themeColor="text1"/>
                                <w:sz w:val="40"/>
                                <w:szCs w:val="40"/>
                              </w:rPr>
                              <w:t xml:space="preserve"> </w:t>
                            </w:r>
                            <w:r w:rsidR="000B51BC" w:rsidRPr="000B51BC">
                              <w:rPr>
                                <w:rFonts w:ascii="Arial" w:hAnsi="Arial" w:cs="Arial"/>
                                <w:color w:val="000000" w:themeColor="text1"/>
                                <w:sz w:val="32"/>
                                <w:szCs w:val="32"/>
                              </w:rPr>
                              <w:t xml:space="preserve">Updated </w:t>
                            </w:r>
                            <w:r w:rsidRPr="000B51BC">
                              <w:rPr>
                                <w:rFonts w:ascii="Arial" w:hAnsi="Arial" w:cs="Arial"/>
                                <w:color w:val="000000" w:themeColor="text1"/>
                                <w:sz w:val="32"/>
                                <w:szCs w:val="32"/>
                              </w:rPr>
                              <w:t>September 2021</w:t>
                            </w:r>
                          </w:p>
                          <w:p w14:paraId="5EF6560D" w14:textId="78FE1B40" w:rsidR="00A77F13" w:rsidRDefault="00A77F13" w:rsidP="00A77F13">
                            <w:pPr>
                              <w:jc w:val="right"/>
                              <w:rPr>
                                <w:rFonts w:ascii="Arial" w:hAnsi="Arial" w:cs="Arial"/>
                                <w:color w:val="000000" w:themeColor="text1"/>
                                <w:sz w:val="28"/>
                                <w:szCs w:val="36"/>
                              </w:rPr>
                            </w:pPr>
                            <w:r w:rsidRPr="0038362D">
                              <w:rPr>
                                <w:rFonts w:ascii="Arial" w:hAnsi="Arial" w:cs="Arial"/>
                                <w:color w:val="000000" w:themeColor="text1"/>
                                <w:sz w:val="28"/>
                                <w:szCs w:val="36"/>
                              </w:rPr>
                              <w:t xml:space="preserve">Version </w:t>
                            </w:r>
                            <w:r w:rsidR="000B51BC">
                              <w:rPr>
                                <w:rFonts w:ascii="Arial" w:hAnsi="Arial" w:cs="Arial"/>
                                <w:color w:val="000000" w:themeColor="text1"/>
                                <w:sz w:val="28"/>
                                <w:szCs w:val="36"/>
                              </w:rPr>
                              <w:t>2</w:t>
                            </w:r>
                            <w:r w:rsidRPr="0038362D">
                              <w:rPr>
                                <w:rFonts w:ascii="Arial" w:hAnsi="Arial" w:cs="Arial"/>
                                <w:color w:val="000000" w:themeColor="text1"/>
                                <w:sz w:val="28"/>
                                <w:szCs w:val="36"/>
                              </w:rPr>
                              <w:t>.0</w:t>
                            </w:r>
                          </w:p>
                          <w:p w14:paraId="0ED2A209" w14:textId="2FF2C659" w:rsidR="001C5E1E" w:rsidRDefault="001C5E1E" w:rsidP="00A77F13">
                            <w:pPr>
                              <w:jc w:val="right"/>
                              <w:rPr>
                                <w:rFonts w:ascii="Arial" w:hAnsi="Arial" w:cs="Arial"/>
                                <w:color w:val="000000" w:themeColor="text1"/>
                                <w:sz w:val="28"/>
                                <w:szCs w:val="36"/>
                              </w:rPr>
                            </w:pPr>
                          </w:p>
                          <w:p w14:paraId="0FB01422" w14:textId="79B9EBBA" w:rsidR="001C5E1E" w:rsidRPr="001C5E1E" w:rsidRDefault="000B51BC" w:rsidP="000B51BC">
                            <w:pPr>
                              <w:jc w:val="right"/>
                              <w:rPr>
                                <w:rFonts w:ascii="Arial" w:hAnsi="Arial" w:cs="Arial"/>
                                <w:color w:val="000000" w:themeColor="text1"/>
                                <w:sz w:val="20"/>
                                <w:szCs w:val="20"/>
                              </w:rPr>
                            </w:pPr>
                            <w:r w:rsidRPr="00FA1772">
                              <w:rPr>
                                <w:rFonts w:ascii="Arial" w:hAnsi="Arial"/>
                                <w:b/>
                                <w:bCs/>
                                <w:sz w:val="20"/>
                                <w:szCs w:val="20"/>
                              </w:rPr>
                              <w:t xml:space="preserve">Compiled with reference to the </w:t>
                            </w:r>
                            <w:hyperlink r:id="rId9" w:history="1">
                              <w:r w:rsidRPr="00FA1772">
                                <w:rPr>
                                  <w:rStyle w:val="Hyperlink"/>
                                  <w:rFonts w:ascii="Arial" w:hAnsi="Arial" w:cs="Arial"/>
                                  <w:sz w:val="20"/>
                                  <w:szCs w:val="20"/>
                                </w:rPr>
                                <w:t>National Cy</w:t>
                              </w:r>
                              <w:r w:rsidRPr="00FA1772">
                                <w:rPr>
                                  <w:rStyle w:val="Hyperlink"/>
                                  <w:rFonts w:ascii="Arial" w:hAnsi="Arial" w:cs="Arial"/>
                                  <w:sz w:val="20"/>
                                  <w:szCs w:val="20"/>
                                </w:rPr>
                                <w:t>b</w:t>
                              </w:r>
                              <w:r w:rsidRPr="00FA1772">
                                <w:rPr>
                                  <w:rStyle w:val="Hyperlink"/>
                                  <w:rFonts w:ascii="Arial" w:hAnsi="Arial" w:cs="Arial"/>
                                  <w:sz w:val="20"/>
                                  <w:szCs w:val="20"/>
                                </w:rPr>
                                <w:t>er Security Centre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CC3957" id="_x0000_t202" coordsize="21600,21600" o:spt="202" path="m,l,21600r21600,l21600,xe">
                <v:stroke joinstyle="miter"/>
                <v:path gradientshapeok="t" o:connecttype="rect"/>
              </v:shapetype>
              <v:shape id="Text Box 11" o:spid="_x0000_s1026" type="#_x0000_t202" style="position:absolute;margin-left:40.7pt;margin-top:259.85pt;width:471.25pt;height:10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" filled="f" stroked="f" strokeweight=".5pt">
                <v:textbox>
                  <w:txbxContent>
                    <w:p w14:paraId="13C58DC7" w14:textId="6F6A822F" w:rsidR="00A77F13" w:rsidRPr="00847D20" w:rsidRDefault="00A77F13" w:rsidP="00A77F13">
                      <w:pPr>
                        <w:jc w:val="right"/>
                        <w:rPr>
                          <w:rFonts w:ascii="Arial" w:hAnsi="Arial" w:cs="Arial"/>
                          <w:b/>
                          <w:color w:val="000000" w:themeColor="text1"/>
                          <w:sz w:val="50"/>
                          <w:szCs w:val="50"/>
                        </w:rPr>
                      </w:pPr>
                      <w:r>
                        <w:rPr>
                          <w:rFonts w:ascii="Arial" w:hAnsi="Arial" w:cs="Arial"/>
                          <w:b/>
                          <w:color w:val="000000" w:themeColor="text1"/>
                          <w:sz w:val="50"/>
                          <w:szCs w:val="50"/>
                        </w:rPr>
                        <w:t xml:space="preserve"> </w:t>
                      </w:r>
                      <w:r w:rsidR="001C5E1E">
                        <w:rPr>
                          <w:rFonts w:ascii="Arial" w:hAnsi="Arial" w:cs="Arial"/>
                          <w:b/>
                          <w:color w:val="000000" w:themeColor="text1"/>
                          <w:sz w:val="50"/>
                          <w:szCs w:val="50"/>
                        </w:rPr>
                        <w:t>Protecting Mobile Devices</w:t>
                      </w:r>
                    </w:p>
                    <w:p w14:paraId="1CDCD579" w14:textId="7B01BAE2" w:rsidR="00A77F13" w:rsidRPr="000B51BC" w:rsidRDefault="00A77F13" w:rsidP="00A77F13">
                      <w:pPr>
                        <w:jc w:val="right"/>
                        <w:rPr>
                          <w:rFonts w:ascii="Arial" w:hAnsi="Arial" w:cs="Arial"/>
                          <w:color w:val="000000" w:themeColor="text1"/>
                          <w:sz w:val="32"/>
                          <w:szCs w:val="32"/>
                        </w:rPr>
                      </w:pPr>
                      <w:r>
                        <w:rPr>
                          <w:rFonts w:ascii="Arial" w:hAnsi="Arial" w:cs="Arial"/>
                          <w:color w:val="000000" w:themeColor="text1"/>
                          <w:sz w:val="40"/>
                          <w:szCs w:val="40"/>
                        </w:rPr>
                        <w:t xml:space="preserve"> </w:t>
                      </w:r>
                      <w:r w:rsidR="000B51BC" w:rsidRPr="000B51BC">
                        <w:rPr>
                          <w:rFonts w:ascii="Arial" w:hAnsi="Arial" w:cs="Arial"/>
                          <w:color w:val="000000" w:themeColor="text1"/>
                          <w:sz w:val="32"/>
                          <w:szCs w:val="32"/>
                        </w:rPr>
                        <w:t xml:space="preserve">Updated </w:t>
                      </w:r>
                      <w:r w:rsidRPr="000B51BC">
                        <w:rPr>
                          <w:rFonts w:ascii="Arial" w:hAnsi="Arial" w:cs="Arial"/>
                          <w:color w:val="000000" w:themeColor="text1"/>
                          <w:sz w:val="32"/>
                          <w:szCs w:val="32"/>
                        </w:rPr>
                        <w:t>September 2021</w:t>
                      </w:r>
                    </w:p>
                    <w:p w14:paraId="5EF6560D" w14:textId="78FE1B40" w:rsidR="00A77F13" w:rsidRDefault="00A77F13" w:rsidP="00A77F13">
                      <w:pPr>
                        <w:jc w:val="right"/>
                        <w:rPr>
                          <w:rFonts w:ascii="Arial" w:hAnsi="Arial" w:cs="Arial"/>
                          <w:color w:val="000000" w:themeColor="text1"/>
                          <w:sz w:val="28"/>
                          <w:szCs w:val="36"/>
                        </w:rPr>
                      </w:pPr>
                      <w:r w:rsidRPr="0038362D">
                        <w:rPr>
                          <w:rFonts w:ascii="Arial" w:hAnsi="Arial" w:cs="Arial"/>
                          <w:color w:val="000000" w:themeColor="text1"/>
                          <w:sz w:val="28"/>
                          <w:szCs w:val="36"/>
                        </w:rPr>
                        <w:t xml:space="preserve">Version </w:t>
                      </w:r>
                      <w:r w:rsidR="000B51BC">
                        <w:rPr>
                          <w:rFonts w:ascii="Arial" w:hAnsi="Arial" w:cs="Arial"/>
                          <w:color w:val="000000" w:themeColor="text1"/>
                          <w:sz w:val="28"/>
                          <w:szCs w:val="36"/>
                        </w:rPr>
                        <w:t>2</w:t>
                      </w:r>
                      <w:r w:rsidRPr="0038362D">
                        <w:rPr>
                          <w:rFonts w:ascii="Arial" w:hAnsi="Arial" w:cs="Arial"/>
                          <w:color w:val="000000" w:themeColor="text1"/>
                          <w:sz w:val="28"/>
                          <w:szCs w:val="36"/>
                        </w:rPr>
                        <w:t>.0</w:t>
                      </w:r>
                    </w:p>
                    <w:p w14:paraId="0ED2A209" w14:textId="2FF2C659" w:rsidR="001C5E1E" w:rsidRDefault="001C5E1E" w:rsidP="00A77F13">
                      <w:pPr>
                        <w:jc w:val="right"/>
                        <w:rPr>
                          <w:rFonts w:ascii="Arial" w:hAnsi="Arial" w:cs="Arial"/>
                          <w:color w:val="000000" w:themeColor="text1"/>
                          <w:sz w:val="28"/>
                          <w:szCs w:val="36"/>
                        </w:rPr>
                      </w:pPr>
                    </w:p>
                    <w:p w14:paraId="0FB01422" w14:textId="79B9EBBA" w:rsidR="001C5E1E" w:rsidRPr="001C5E1E" w:rsidRDefault="000B51BC" w:rsidP="000B51BC">
                      <w:pPr>
                        <w:jc w:val="right"/>
                        <w:rPr>
                          <w:rFonts w:ascii="Arial" w:hAnsi="Arial" w:cs="Arial"/>
                          <w:color w:val="000000" w:themeColor="text1"/>
                          <w:sz w:val="20"/>
                          <w:szCs w:val="20"/>
                        </w:rPr>
                      </w:pPr>
                      <w:r w:rsidRPr="00FA1772">
                        <w:rPr>
                          <w:rFonts w:ascii="Arial" w:hAnsi="Arial"/>
                          <w:b/>
                          <w:bCs/>
                          <w:sz w:val="20"/>
                          <w:szCs w:val="20"/>
                        </w:rPr>
                        <w:t xml:space="preserve">Compiled with reference to the </w:t>
                      </w:r>
                      <w:hyperlink r:id="rId10" w:history="1">
                        <w:r w:rsidRPr="00FA1772">
                          <w:rPr>
                            <w:rStyle w:val="Hyperlink"/>
                            <w:rFonts w:ascii="Arial" w:hAnsi="Arial" w:cs="Arial"/>
                            <w:sz w:val="20"/>
                            <w:szCs w:val="20"/>
                          </w:rPr>
                          <w:t>National Cy</w:t>
                        </w:r>
                        <w:r w:rsidRPr="00FA1772">
                          <w:rPr>
                            <w:rStyle w:val="Hyperlink"/>
                            <w:rFonts w:ascii="Arial" w:hAnsi="Arial" w:cs="Arial"/>
                            <w:sz w:val="20"/>
                            <w:szCs w:val="20"/>
                          </w:rPr>
                          <w:t>b</w:t>
                        </w:r>
                        <w:r w:rsidRPr="00FA1772">
                          <w:rPr>
                            <w:rStyle w:val="Hyperlink"/>
                            <w:rFonts w:ascii="Arial" w:hAnsi="Arial" w:cs="Arial"/>
                            <w:sz w:val="20"/>
                            <w:szCs w:val="20"/>
                          </w:rPr>
                          <w:t>er Security Centre</w:t>
                        </w:r>
                      </w:hyperlink>
                    </w:p>
                  </w:txbxContent>
                </v:textbox>
              </v:shape>
            </w:pict>
          </mc:Fallback>
        </mc:AlternateContent>
      </w:r>
      <w:r w:rsidRPr="00090908">
        <w:rPr>
          <w:rFonts w:ascii="Arial" w:hAnsi="Arial" w:cs="Arial"/>
          <w:noProof/>
        </w:rPr>
        <mc:AlternateContent>
          <mc:Choice Requires="wps">
            <w:drawing>
              <wp:anchor distT="4294967295" distB="4294967295" distL="114300" distR="114300" simplePos="0" relativeHeight="251661312" behindDoc="0" locked="0" layoutInCell="1" allowOverlap="1" wp14:anchorId="2DE3341D" wp14:editId="5C425865">
                <wp:simplePos x="0" y="0"/>
                <wp:positionH relativeFrom="page">
                  <wp:align>right</wp:align>
                </wp:positionH>
                <wp:positionV relativeFrom="paragraph">
                  <wp:posOffset>4758027</wp:posOffset>
                </wp:positionV>
                <wp:extent cx="64731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04BE14" id="Straight Connector 1" o:spid="_x0000_s1026" style="position:absolute;z-index:251661312;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8.5pt,374.65pt" to="968.2pt,3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" strokecolor="#ee2a7b" strokeweight="2.25pt">
                <v:stroke joinstyle="miter"/>
                <o:lock v:ext="edit" shapetype="f"/>
                <w10:wrap anchorx="page"/>
              </v:line>
            </w:pict>
          </mc:Fallback>
        </mc:AlternateContent>
      </w:r>
      <w:r w:rsidRPr="00090908">
        <w:rPr>
          <w:rFonts w:ascii="Arial" w:hAnsi="Arial" w:cs="Arial"/>
          <w:noProof/>
        </w:rPr>
        <mc:AlternateContent>
          <mc:Choice Requires="wps">
            <w:drawing>
              <wp:anchor distT="4294967295" distB="4294967295" distL="114300" distR="114300" simplePos="0" relativeHeight="251663360" behindDoc="0" locked="0" layoutInCell="1" allowOverlap="1" wp14:anchorId="7CC263BE" wp14:editId="09BFED41">
                <wp:simplePos x="0" y="0"/>
                <wp:positionH relativeFrom="page">
                  <wp:posOffset>1090681</wp:posOffset>
                </wp:positionH>
                <wp:positionV relativeFrom="paragraph">
                  <wp:posOffset>3240654</wp:posOffset>
                </wp:positionV>
                <wp:extent cx="6473190" cy="0"/>
                <wp:effectExtent l="0" t="1905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7E607D"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9pt,255.15pt" to="595.6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" strokecolor="#ee2a7b" strokeweight="2.25pt">
                <v:stroke joinstyle="miter"/>
                <o:lock v:ext="edit" shapetype="f"/>
                <w10:wrap anchorx="page"/>
              </v:line>
            </w:pict>
          </mc:Fallback>
        </mc:AlternateContent>
      </w:r>
      <w:r>
        <w:rPr>
          <w:rFonts w:ascii="Arial" w:hAnsi="Arial" w:cs="Arial"/>
          <w:color w:val="000000"/>
          <w:lang w:val="en"/>
        </w:rPr>
        <w:br w:type="page"/>
      </w:r>
    </w:p>
    <w:p w14:paraId="1799136B" w14:textId="77777777" w:rsidR="001C5E1E" w:rsidRDefault="001C5E1E" w:rsidP="004F54F3">
      <w:pPr>
        <w:spacing w:before="100" w:beforeAutospacing="1" w:after="300" w:line="264" w:lineRule="auto"/>
        <w:rPr>
          <w:rFonts w:ascii="Arial" w:hAnsi="Arial" w:cs="Arial"/>
          <w:color w:val="000000"/>
          <w:lang w:val="en"/>
        </w:rPr>
      </w:pPr>
    </w:p>
    <w:p w14:paraId="789C43DC" w14:textId="77777777" w:rsidR="001C5E1E" w:rsidRDefault="001C5E1E">
      <w:pPr>
        <w:rPr>
          <w:rFonts w:ascii="Arial" w:hAnsi="Arial" w:cs="Arial"/>
          <w:color w:val="000000"/>
          <w:lang w:val="en"/>
        </w:rPr>
      </w:pPr>
    </w:p>
    <w:p w14:paraId="56E81C8C" w14:textId="77777777" w:rsidR="001C5E1E" w:rsidRDefault="001C5E1E">
      <w:pPr>
        <w:rPr>
          <w:rFonts w:ascii="Arial" w:hAnsi="Arial" w:cs="Arial"/>
          <w:color w:val="000000"/>
          <w:lang w:val="en"/>
        </w:rPr>
      </w:pPr>
    </w:p>
    <w:p w14:paraId="78B9C5DC" w14:textId="77777777" w:rsidR="001C5E1E" w:rsidRDefault="001C5E1E">
      <w:pPr>
        <w:rPr>
          <w:rFonts w:ascii="Arial" w:hAnsi="Arial" w:cs="Arial"/>
          <w:color w:val="000000"/>
          <w:lang w:val="en"/>
        </w:rPr>
      </w:pPr>
    </w:p>
    <w:sdt>
      <w:sdtPr>
        <w:id w:val="35168198"/>
        <w:docPartObj>
          <w:docPartGallery w:val="Table of Contents"/>
          <w:docPartUnique/>
        </w:docPartObj>
      </w:sdtPr>
      <w:sdtEndPr>
        <w:rPr>
          <w:rFonts w:ascii="Times New Roman" w:eastAsia="Times New Roman" w:hAnsi="Times New Roman" w:cs="Times New Roman"/>
          <w:b/>
          <w:bCs/>
          <w:noProof/>
          <w:color w:val="auto"/>
          <w:sz w:val="24"/>
          <w:szCs w:val="24"/>
          <w:lang w:val="en-GB" w:eastAsia="en-GB"/>
        </w:rPr>
      </w:sdtEndPr>
      <w:sdtContent>
        <w:p w14:paraId="032BE452" w14:textId="6FBBB2BA" w:rsidR="001C5E1E" w:rsidRDefault="001C5E1E">
          <w:pPr>
            <w:pStyle w:val="TOCHeading"/>
            <w:rPr>
              <w:rFonts w:ascii="Arial" w:hAnsi="Arial" w:cs="Arial"/>
              <w:b/>
              <w:bCs/>
              <w:color w:val="auto"/>
            </w:rPr>
          </w:pPr>
          <w:r w:rsidRPr="001C5E1E">
            <w:rPr>
              <w:rFonts w:ascii="Arial" w:hAnsi="Arial" w:cs="Arial"/>
              <w:b/>
              <w:bCs/>
              <w:color w:val="auto"/>
            </w:rPr>
            <w:t>Contents</w:t>
          </w:r>
        </w:p>
        <w:p w14:paraId="0EC4709A" w14:textId="3E2917A4" w:rsidR="001C5E1E" w:rsidRDefault="001C5E1E" w:rsidP="001C5E1E">
          <w:pPr>
            <w:rPr>
              <w:lang w:val="en-US" w:eastAsia="en-US"/>
            </w:rPr>
          </w:pPr>
        </w:p>
        <w:p w14:paraId="497CCFFC" w14:textId="77777777" w:rsidR="001C5E1E" w:rsidRPr="001C5E1E" w:rsidRDefault="001C5E1E" w:rsidP="001C5E1E">
          <w:pPr>
            <w:rPr>
              <w:lang w:val="en-US" w:eastAsia="en-US"/>
            </w:rPr>
          </w:pPr>
        </w:p>
        <w:p w14:paraId="6A113437" w14:textId="514278F8" w:rsidR="001C5E1E" w:rsidRPr="001C5E1E" w:rsidRDefault="001C5E1E" w:rsidP="001C5E1E">
          <w:pPr>
            <w:pStyle w:val="TOC2"/>
            <w:tabs>
              <w:tab w:val="left" w:pos="660"/>
              <w:tab w:val="right" w:leader="dot" w:pos="9016"/>
            </w:tabs>
            <w:spacing w:line="360" w:lineRule="auto"/>
            <w:rPr>
              <w:rFonts w:ascii="Arial" w:hAnsi="Arial" w:cs="Arial"/>
              <w:noProof/>
            </w:rPr>
          </w:pPr>
          <w:r>
            <w:fldChar w:fldCharType="begin"/>
          </w:r>
          <w:r>
            <w:instrText xml:space="preserve"> TOC \o "1-3" \h \z \u </w:instrText>
          </w:r>
          <w:r>
            <w:fldChar w:fldCharType="separate"/>
          </w:r>
          <w:hyperlink w:anchor="_Toc83198113" w:history="1">
            <w:r w:rsidRPr="001C5E1E">
              <w:rPr>
                <w:rStyle w:val="Hyperlink"/>
                <w:rFonts w:ascii="Arial" w:hAnsi="Arial" w:cs="Arial"/>
                <w:b/>
                <w:noProof/>
                <w:lang w:val="en"/>
              </w:rPr>
              <w:t>1.</w:t>
            </w:r>
            <w:r w:rsidRPr="001C5E1E">
              <w:rPr>
                <w:rFonts w:ascii="Arial" w:hAnsi="Arial" w:cs="Arial"/>
                <w:noProof/>
              </w:rPr>
              <w:tab/>
            </w:r>
            <w:r w:rsidRPr="001C5E1E">
              <w:rPr>
                <w:rStyle w:val="Hyperlink"/>
                <w:rFonts w:ascii="Arial" w:hAnsi="Arial" w:cs="Arial"/>
                <w:b/>
                <w:noProof/>
                <w:lang w:val="en"/>
              </w:rPr>
              <w:t>Keep</w:t>
            </w:r>
            <w:r w:rsidRPr="001C5E1E">
              <w:rPr>
                <w:rStyle w:val="Hyperlink"/>
                <w:rFonts w:ascii="Arial" w:hAnsi="Arial" w:cs="Arial"/>
                <w:b/>
                <w:noProof/>
                <w:lang w:val="en"/>
              </w:rPr>
              <w:t xml:space="preserve"> </w:t>
            </w:r>
            <w:r w:rsidRPr="001C5E1E">
              <w:rPr>
                <w:rStyle w:val="Hyperlink"/>
                <w:rFonts w:ascii="Arial" w:hAnsi="Arial" w:cs="Arial"/>
                <w:b/>
                <w:noProof/>
                <w:lang w:val="en"/>
              </w:rPr>
              <w:t>devices locked</w:t>
            </w:r>
            <w:r w:rsidRPr="001C5E1E">
              <w:rPr>
                <w:rFonts w:ascii="Arial" w:hAnsi="Arial" w:cs="Arial"/>
                <w:noProof/>
                <w:webHidden/>
              </w:rPr>
              <w:tab/>
            </w:r>
            <w:r w:rsidRPr="001C5E1E">
              <w:rPr>
                <w:rFonts w:ascii="Arial" w:hAnsi="Arial" w:cs="Arial"/>
                <w:noProof/>
                <w:webHidden/>
              </w:rPr>
              <w:fldChar w:fldCharType="begin"/>
            </w:r>
            <w:r w:rsidRPr="001C5E1E">
              <w:rPr>
                <w:rFonts w:ascii="Arial" w:hAnsi="Arial" w:cs="Arial"/>
                <w:noProof/>
                <w:webHidden/>
              </w:rPr>
              <w:instrText xml:space="preserve"> PAGEREF _Toc83198113 \h </w:instrText>
            </w:r>
            <w:r w:rsidRPr="001C5E1E">
              <w:rPr>
                <w:rFonts w:ascii="Arial" w:hAnsi="Arial" w:cs="Arial"/>
                <w:noProof/>
                <w:webHidden/>
              </w:rPr>
            </w:r>
            <w:r w:rsidRPr="001C5E1E">
              <w:rPr>
                <w:rFonts w:ascii="Arial" w:hAnsi="Arial" w:cs="Arial"/>
                <w:noProof/>
                <w:webHidden/>
              </w:rPr>
              <w:fldChar w:fldCharType="separate"/>
            </w:r>
            <w:r w:rsidR="00013145">
              <w:rPr>
                <w:rFonts w:ascii="Arial" w:hAnsi="Arial" w:cs="Arial"/>
                <w:noProof/>
                <w:webHidden/>
              </w:rPr>
              <w:t>3</w:t>
            </w:r>
            <w:r w:rsidRPr="001C5E1E">
              <w:rPr>
                <w:rFonts w:ascii="Arial" w:hAnsi="Arial" w:cs="Arial"/>
                <w:noProof/>
                <w:webHidden/>
              </w:rPr>
              <w:fldChar w:fldCharType="end"/>
            </w:r>
          </w:hyperlink>
        </w:p>
        <w:p w14:paraId="310D10F3" w14:textId="0B52288E" w:rsidR="001C5E1E" w:rsidRPr="001C5E1E" w:rsidRDefault="001C5E1E" w:rsidP="001C5E1E">
          <w:pPr>
            <w:pStyle w:val="TOC2"/>
            <w:tabs>
              <w:tab w:val="left" w:pos="660"/>
              <w:tab w:val="right" w:leader="dot" w:pos="9016"/>
            </w:tabs>
            <w:spacing w:line="360" w:lineRule="auto"/>
            <w:rPr>
              <w:rFonts w:ascii="Arial" w:hAnsi="Arial" w:cs="Arial"/>
              <w:noProof/>
            </w:rPr>
          </w:pPr>
          <w:hyperlink w:anchor="_Toc83198114" w:history="1">
            <w:r w:rsidRPr="001C5E1E">
              <w:rPr>
                <w:rStyle w:val="Hyperlink"/>
                <w:rFonts w:ascii="Arial" w:hAnsi="Arial" w:cs="Arial"/>
                <w:b/>
                <w:noProof/>
                <w:lang w:val="en"/>
              </w:rPr>
              <w:t>2.</w:t>
            </w:r>
            <w:r w:rsidRPr="001C5E1E">
              <w:rPr>
                <w:rFonts w:ascii="Arial" w:hAnsi="Arial" w:cs="Arial"/>
                <w:noProof/>
              </w:rPr>
              <w:tab/>
            </w:r>
            <w:r w:rsidRPr="001C5E1E">
              <w:rPr>
                <w:rStyle w:val="Hyperlink"/>
                <w:rFonts w:ascii="Arial" w:hAnsi="Arial" w:cs="Arial"/>
                <w:b/>
                <w:noProof/>
                <w:lang w:val="en"/>
              </w:rPr>
              <w:t>Password / Biometric Protection</w:t>
            </w:r>
            <w:r w:rsidRPr="001C5E1E">
              <w:rPr>
                <w:rFonts w:ascii="Arial" w:hAnsi="Arial" w:cs="Arial"/>
                <w:noProof/>
                <w:webHidden/>
              </w:rPr>
              <w:tab/>
            </w:r>
            <w:r w:rsidRPr="001C5E1E">
              <w:rPr>
                <w:rFonts w:ascii="Arial" w:hAnsi="Arial" w:cs="Arial"/>
                <w:noProof/>
                <w:webHidden/>
              </w:rPr>
              <w:fldChar w:fldCharType="begin"/>
            </w:r>
            <w:r w:rsidRPr="001C5E1E">
              <w:rPr>
                <w:rFonts w:ascii="Arial" w:hAnsi="Arial" w:cs="Arial"/>
                <w:noProof/>
                <w:webHidden/>
              </w:rPr>
              <w:instrText xml:space="preserve"> PAGEREF _Toc83198114 \h </w:instrText>
            </w:r>
            <w:r w:rsidRPr="001C5E1E">
              <w:rPr>
                <w:rFonts w:ascii="Arial" w:hAnsi="Arial" w:cs="Arial"/>
                <w:noProof/>
                <w:webHidden/>
              </w:rPr>
            </w:r>
            <w:r w:rsidRPr="001C5E1E">
              <w:rPr>
                <w:rFonts w:ascii="Arial" w:hAnsi="Arial" w:cs="Arial"/>
                <w:noProof/>
                <w:webHidden/>
              </w:rPr>
              <w:fldChar w:fldCharType="separate"/>
            </w:r>
            <w:r w:rsidR="00013145">
              <w:rPr>
                <w:rFonts w:ascii="Arial" w:hAnsi="Arial" w:cs="Arial"/>
                <w:noProof/>
                <w:webHidden/>
              </w:rPr>
              <w:t>3</w:t>
            </w:r>
            <w:r w:rsidRPr="001C5E1E">
              <w:rPr>
                <w:rFonts w:ascii="Arial" w:hAnsi="Arial" w:cs="Arial"/>
                <w:noProof/>
                <w:webHidden/>
              </w:rPr>
              <w:fldChar w:fldCharType="end"/>
            </w:r>
          </w:hyperlink>
        </w:p>
        <w:p w14:paraId="5D50147D" w14:textId="643A13EA" w:rsidR="001C5E1E" w:rsidRPr="001C5E1E" w:rsidRDefault="001C5E1E" w:rsidP="001C5E1E">
          <w:pPr>
            <w:pStyle w:val="TOC2"/>
            <w:tabs>
              <w:tab w:val="left" w:pos="660"/>
              <w:tab w:val="right" w:leader="dot" w:pos="9016"/>
            </w:tabs>
            <w:spacing w:line="360" w:lineRule="auto"/>
            <w:rPr>
              <w:rFonts w:ascii="Arial" w:hAnsi="Arial" w:cs="Arial"/>
              <w:noProof/>
            </w:rPr>
          </w:pPr>
          <w:hyperlink w:anchor="_Toc83198115" w:history="1">
            <w:r w:rsidRPr="001C5E1E">
              <w:rPr>
                <w:rStyle w:val="Hyperlink"/>
                <w:rFonts w:ascii="Arial" w:hAnsi="Arial" w:cs="Arial"/>
                <w:b/>
                <w:noProof/>
                <w:lang w:val="en"/>
              </w:rPr>
              <w:t>3.</w:t>
            </w:r>
            <w:r w:rsidRPr="001C5E1E">
              <w:rPr>
                <w:rFonts w:ascii="Arial" w:hAnsi="Arial" w:cs="Arial"/>
                <w:noProof/>
              </w:rPr>
              <w:tab/>
            </w:r>
            <w:r w:rsidRPr="001C5E1E">
              <w:rPr>
                <w:rStyle w:val="Hyperlink"/>
                <w:rFonts w:ascii="Arial" w:hAnsi="Arial" w:cs="Arial"/>
                <w:b/>
                <w:noProof/>
                <w:lang w:val="en"/>
              </w:rPr>
              <w:t>Encrypt your Device</w:t>
            </w:r>
            <w:r w:rsidRPr="001C5E1E">
              <w:rPr>
                <w:rFonts w:ascii="Arial" w:hAnsi="Arial" w:cs="Arial"/>
                <w:noProof/>
                <w:webHidden/>
              </w:rPr>
              <w:tab/>
            </w:r>
            <w:r w:rsidRPr="001C5E1E">
              <w:rPr>
                <w:rFonts w:ascii="Arial" w:hAnsi="Arial" w:cs="Arial"/>
                <w:noProof/>
                <w:webHidden/>
              </w:rPr>
              <w:fldChar w:fldCharType="begin"/>
            </w:r>
            <w:r w:rsidRPr="001C5E1E">
              <w:rPr>
                <w:rFonts w:ascii="Arial" w:hAnsi="Arial" w:cs="Arial"/>
                <w:noProof/>
                <w:webHidden/>
              </w:rPr>
              <w:instrText xml:space="preserve"> PAGEREF _Toc83198115 \h </w:instrText>
            </w:r>
            <w:r w:rsidRPr="001C5E1E">
              <w:rPr>
                <w:rFonts w:ascii="Arial" w:hAnsi="Arial" w:cs="Arial"/>
                <w:noProof/>
                <w:webHidden/>
              </w:rPr>
            </w:r>
            <w:r w:rsidRPr="001C5E1E">
              <w:rPr>
                <w:rFonts w:ascii="Arial" w:hAnsi="Arial" w:cs="Arial"/>
                <w:noProof/>
                <w:webHidden/>
              </w:rPr>
              <w:fldChar w:fldCharType="separate"/>
            </w:r>
            <w:r w:rsidR="00013145">
              <w:rPr>
                <w:rFonts w:ascii="Arial" w:hAnsi="Arial" w:cs="Arial"/>
                <w:noProof/>
                <w:webHidden/>
              </w:rPr>
              <w:t>3</w:t>
            </w:r>
            <w:r w:rsidRPr="001C5E1E">
              <w:rPr>
                <w:rFonts w:ascii="Arial" w:hAnsi="Arial" w:cs="Arial"/>
                <w:noProof/>
                <w:webHidden/>
              </w:rPr>
              <w:fldChar w:fldCharType="end"/>
            </w:r>
          </w:hyperlink>
        </w:p>
        <w:p w14:paraId="642EF3EC" w14:textId="59D12265" w:rsidR="001C5E1E" w:rsidRPr="001C5E1E" w:rsidRDefault="001C5E1E" w:rsidP="001C5E1E">
          <w:pPr>
            <w:pStyle w:val="TOC2"/>
            <w:tabs>
              <w:tab w:val="left" w:pos="660"/>
              <w:tab w:val="right" w:leader="dot" w:pos="9016"/>
            </w:tabs>
            <w:spacing w:line="360" w:lineRule="auto"/>
            <w:rPr>
              <w:rFonts w:ascii="Arial" w:hAnsi="Arial" w:cs="Arial"/>
              <w:noProof/>
            </w:rPr>
          </w:pPr>
          <w:hyperlink w:anchor="_Toc83198116" w:history="1">
            <w:r w:rsidRPr="001C5E1E">
              <w:rPr>
                <w:rStyle w:val="Hyperlink"/>
                <w:rFonts w:ascii="Arial" w:hAnsi="Arial" w:cs="Arial"/>
                <w:b/>
                <w:noProof/>
                <w:lang w:val="en"/>
              </w:rPr>
              <w:t>4.</w:t>
            </w:r>
            <w:r w:rsidRPr="001C5E1E">
              <w:rPr>
                <w:rFonts w:ascii="Arial" w:hAnsi="Arial" w:cs="Arial"/>
                <w:noProof/>
              </w:rPr>
              <w:tab/>
            </w:r>
            <w:r w:rsidRPr="001C5E1E">
              <w:rPr>
                <w:rStyle w:val="Hyperlink"/>
                <w:rFonts w:ascii="Arial" w:hAnsi="Arial" w:cs="Arial"/>
                <w:b/>
                <w:noProof/>
                <w:lang w:val="en"/>
              </w:rPr>
              <w:t>Update the Operating System</w:t>
            </w:r>
            <w:r w:rsidRPr="001C5E1E">
              <w:rPr>
                <w:rFonts w:ascii="Arial" w:hAnsi="Arial" w:cs="Arial"/>
                <w:noProof/>
                <w:webHidden/>
              </w:rPr>
              <w:tab/>
            </w:r>
            <w:r w:rsidRPr="001C5E1E">
              <w:rPr>
                <w:rFonts w:ascii="Arial" w:hAnsi="Arial" w:cs="Arial"/>
                <w:noProof/>
                <w:webHidden/>
              </w:rPr>
              <w:fldChar w:fldCharType="begin"/>
            </w:r>
            <w:r w:rsidRPr="001C5E1E">
              <w:rPr>
                <w:rFonts w:ascii="Arial" w:hAnsi="Arial" w:cs="Arial"/>
                <w:noProof/>
                <w:webHidden/>
              </w:rPr>
              <w:instrText xml:space="preserve"> PAGEREF _Toc83198116 \h </w:instrText>
            </w:r>
            <w:r w:rsidRPr="001C5E1E">
              <w:rPr>
                <w:rFonts w:ascii="Arial" w:hAnsi="Arial" w:cs="Arial"/>
                <w:noProof/>
                <w:webHidden/>
              </w:rPr>
            </w:r>
            <w:r w:rsidRPr="001C5E1E">
              <w:rPr>
                <w:rFonts w:ascii="Arial" w:hAnsi="Arial" w:cs="Arial"/>
                <w:noProof/>
                <w:webHidden/>
              </w:rPr>
              <w:fldChar w:fldCharType="separate"/>
            </w:r>
            <w:r w:rsidR="00013145">
              <w:rPr>
                <w:rFonts w:ascii="Arial" w:hAnsi="Arial" w:cs="Arial"/>
                <w:noProof/>
                <w:webHidden/>
              </w:rPr>
              <w:t>4</w:t>
            </w:r>
            <w:r w:rsidRPr="001C5E1E">
              <w:rPr>
                <w:rFonts w:ascii="Arial" w:hAnsi="Arial" w:cs="Arial"/>
                <w:noProof/>
                <w:webHidden/>
              </w:rPr>
              <w:fldChar w:fldCharType="end"/>
            </w:r>
          </w:hyperlink>
        </w:p>
        <w:p w14:paraId="78508FE1" w14:textId="67D010BF" w:rsidR="001C5E1E" w:rsidRPr="001C5E1E" w:rsidRDefault="001C5E1E" w:rsidP="001C5E1E">
          <w:pPr>
            <w:pStyle w:val="TOC2"/>
            <w:tabs>
              <w:tab w:val="left" w:pos="660"/>
              <w:tab w:val="right" w:leader="dot" w:pos="9016"/>
            </w:tabs>
            <w:spacing w:line="360" w:lineRule="auto"/>
            <w:rPr>
              <w:rFonts w:ascii="Arial" w:hAnsi="Arial" w:cs="Arial"/>
              <w:noProof/>
            </w:rPr>
          </w:pPr>
          <w:hyperlink w:anchor="_Toc83198117" w:history="1">
            <w:r w:rsidRPr="001C5E1E">
              <w:rPr>
                <w:rStyle w:val="Hyperlink"/>
                <w:rFonts w:ascii="Arial" w:hAnsi="Arial" w:cs="Arial"/>
                <w:b/>
                <w:noProof/>
                <w:lang w:val="en"/>
              </w:rPr>
              <w:t>5.</w:t>
            </w:r>
            <w:r w:rsidRPr="001C5E1E">
              <w:rPr>
                <w:rFonts w:ascii="Arial" w:hAnsi="Arial" w:cs="Arial"/>
                <w:noProof/>
              </w:rPr>
              <w:tab/>
            </w:r>
            <w:r w:rsidRPr="001C5E1E">
              <w:rPr>
                <w:rStyle w:val="Hyperlink"/>
                <w:rFonts w:ascii="Arial" w:hAnsi="Arial" w:cs="Arial"/>
                <w:b/>
                <w:noProof/>
                <w:lang w:val="en"/>
              </w:rPr>
              <w:t>Lost Devices</w:t>
            </w:r>
            <w:r w:rsidRPr="001C5E1E">
              <w:rPr>
                <w:rFonts w:ascii="Arial" w:hAnsi="Arial" w:cs="Arial"/>
                <w:noProof/>
                <w:webHidden/>
              </w:rPr>
              <w:tab/>
            </w:r>
            <w:r w:rsidRPr="001C5E1E">
              <w:rPr>
                <w:rFonts w:ascii="Arial" w:hAnsi="Arial" w:cs="Arial"/>
                <w:noProof/>
                <w:webHidden/>
              </w:rPr>
              <w:fldChar w:fldCharType="begin"/>
            </w:r>
            <w:r w:rsidRPr="001C5E1E">
              <w:rPr>
                <w:rFonts w:ascii="Arial" w:hAnsi="Arial" w:cs="Arial"/>
                <w:noProof/>
                <w:webHidden/>
              </w:rPr>
              <w:instrText xml:space="preserve"> PAGEREF _Toc83198117 \h </w:instrText>
            </w:r>
            <w:r w:rsidRPr="001C5E1E">
              <w:rPr>
                <w:rFonts w:ascii="Arial" w:hAnsi="Arial" w:cs="Arial"/>
                <w:noProof/>
                <w:webHidden/>
              </w:rPr>
            </w:r>
            <w:r w:rsidRPr="001C5E1E">
              <w:rPr>
                <w:rFonts w:ascii="Arial" w:hAnsi="Arial" w:cs="Arial"/>
                <w:noProof/>
                <w:webHidden/>
              </w:rPr>
              <w:fldChar w:fldCharType="separate"/>
            </w:r>
            <w:r w:rsidR="00013145">
              <w:rPr>
                <w:rFonts w:ascii="Arial" w:hAnsi="Arial" w:cs="Arial"/>
                <w:noProof/>
                <w:webHidden/>
              </w:rPr>
              <w:t>4</w:t>
            </w:r>
            <w:r w:rsidRPr="001C5E1E">
              <w:rPr>
                <w:rFonts w:ascii="Arial" w:hAnsi="Arial" w:cs="Arial"/>
                <w:noProof/>
                <w:webHidden/>
              </w:rPr>
              <w:fldChar w:fldCharType="end"/>
            </w:r>
          </w:hyperlink>
        </w:p>
        <w:p w14:paraId="45ACA133" w14:textId="300C7EF3" w:rsidR="001C5E1E" w:rsidRPr="001C5E1E" w:rsidRDefault="001C5E1E" w:rsidP="001C5E1E">
          <w:pPr>
            <w:pStyle w:val="TOC2"/>
            <w:tabs>
              <w:tab w:val="left" w:pos="660"/>
              <w:tab w:val="right" w:leader="dot" w:pos="9016"/>
            </w:tabs>
            <w:spacing w:line="360" w:lineRule="auto"/>
            <w:rPr>
              <w:rFonts w:ascii="Arial" w:hAnsi="Arial" w:cs="Arial"/>
              <w:noProof/>
            </w:rPr>
          </w:pPr>
          <w:hyperlink w:anchor="_Toc83198118" w:history="1">
            <w:r w:rsidRPr="001C5E1E">
              <w:rPr>
                <w:rStyle w:val="Hyperlink"/>
                <w:rFonts w:ascii="Arial" w:hAnsi="Arial" w:cs="Arial"/>
                <w:b/>
                <w:noProof/>
                <w:lang w:val="en"/>
              </w:rPr>
              <w:t>6.</w:t>
            </w:r>
            <w:r w:rsidRPr="001C5E1E">
              <w:rPr>
                <w:rFonts w:ascii="Arial" w:hAnsi="Arial" w:cs="Arial"/>
                <w:noProof/>
              </w:rPr>
              <w:tab/>
            </w:r>
            <w:r w:rsidRPr="001C5E1E">
              <w:rPr>
                <w:rStyle w:val="Hyperlink"/>
                <w:rFonts w:ascii="Arial" w:hAnsi="Arial" w:cs="Arial"/>
                <w:b/>
                <w:noProof/>
                <w:lang w:val="en"/>
              </w:rPr>
              <w:t>Keep your Apps Updated</w:t>
            </w:r>
            <w:r w:rsidRPr="001C5E1E">
              <w:rPr>
                <w:rFonts w:ascii="Arial" w:hAnsi="Arial" w:cs="Arial"/>
                <w:noProof/>
                <w:webHidden/>
              </w:rPr>
              <w:tab/>
            </w:r>
            <w:r w:rsidRPr="001C5E1E">
              <w:rPr>
                <w:rFonts w:ascii="Arial" w:hAnsi="Arial" w:cs="Arial"/>
                <w:noProof/>
                <w:webHidden/>
              </w:rPr>
              <w:fldChar w:fldCharType="begin"/>
            </w:r>
            <w:r w:rsidRPr="001C5E1E">
              <w:rPr>
                <w:rFonts w:ascii="Arial" w:hAnsi="Arial" w:cs="Arial"/>
                <w:noProof/>
                <w:webHidden/>
              </w:rPr>
              <w:instrText xml:space="preserve"> PAGEREF _Toc83198118 \h </w:instrText>
            </w:r>
            <w:r w:rsidRPr="001C5E1E">
              <w:rPr>
                <w:rFonts w:ascii="Arial" w:hAnsi="Arial" w:cs="Arial"/>
                <w:noProof/>
                <w:webHidden/>
              </w:rPr>
            </w:r>
            <w:r w:rsidRPr="001C5E1E">
              <w:rPr>
                <w:rFonts w:ascii="Arial" w:hAnsi="Arial" w:cs="Arial"/>
                <w:noProof/>
                <w:webHidden/>
              </w:rPr>
              <w:fldChar w:fldCharType="separate"/>
            </w:r>
            <w:r w:rsidR="00013145">
              <w:rPr>
                <w:rFonts w:ascii="Arial" w:hAnsi="Arial" w:cs="Arial"/>
                <w:noProof/>
                <w:webHidden/>
              </w:rPr>
              <w:t>4</w:t>
            </w:r>
            <w:r w:rsidRPr="001C5E1E">
              <w:rPr>
                <w:rFonts w:ascii="Arial" w:hAnsi="Arial" w:cs="Arial"/>
                <w:noProof/>
                <w:webHidden/>
              </w:rPr>
              <w:fldChar w:fldCharType="end"/>
            </w:r>
          </w:hyperlink>
        </w:p>
        <w:p w14:paraId="0AB1021D" w14:textId="3F124785" w:rsidR="001C5E1E" w:rsidRPr="001C5E1E" w:rsidRDefault="001C5E1E" w:rsidP="001C5E1E">
          <w:pPr>
            <w:pStyle w:val="TOC2"/>
            <w:tabs>
              <w:tab w:val="left" w:pos="660"/>
              <w:tab w:val="right" w:leader="dot" w:pos="9016"/>
            </w:tabs>
            <w:spacing w:line="360" w:lineRule="auto"/>
            <w:rPr>
              <w:rFonts w:ascii="Arial" w:hAnsi="Arial" w:cs="Arial"/>
              <w:noProof/>
            </w:rPr>
          </w:pPr>
          <w:hyperlink w:anchor="_Toc83198119" w:history="1">
            <w:r w:rsidRPr="001C5E1E">
              <w:rPr>
                <w:rStyle w:val="Hyperlink"/>
                <w:rFonts w:ascii="Arial" w:hAnsi="Arial" w:cs="Arial"/>
                <w:b/>
                <w:noProof/>
                <w:lang w:val="en"/>
              </w:rPr>
              <w:t>7.</w:t>
            </w:r>
            <w:r w:rsidRPr="001C5E1E">
              <w:rPr>
                <w:rFonts w:ascii="Arial" w:hAnsi="Arial" w:cs="Arial"/>
                <w:noProof/>
              </w:rPr>
              <w:tab/>
            </w:r>
            <w:r w:rsidRPr="001C5E1E">
              <w:rPr>
                <w:rStyle w:val="Hyperlink"/>
                <w:rFonts w:ascii="Arial" w:hAnsi="Arial" w:cs="Arial"/>
                <w:b/>
                <w:noProof/>
                <w:lang w:val="en"/>
              </w:rPr>
              <w:t>Don’t Connect to Unknown Wi-Fi Hotspots.</w:t>
            </w:r>
            <w:r w:rsidRPr="001C5E1E">
              <w:rPr>
                <w:rFonts w:ascii="Arial" w:hAnsi="Arial" w:cs="Arial"/>
                <w:noProof/>
                <w:webHidden/>
              </w:rPr>
              <w:tab/>
            </w:r>
            <w:r w:rsidRPr="001C5E1E">
              <w:rPr>
                <w:rFonts w:ascii="Arial" w:hAnsi="Arial" w:cs="Arial"/>
                <w:noProof/>
                <w:webHidden/>
              </w:rPr>
              <w:fldChar w:fldCharType="begin"/>
            </w:r>
            <w:r w:rsidRPr="001C5E1E">
              <w:rPr>
                <w:rFonts w:ascii="Arial" w:hAnsi="Arial" w:cs="Arial"/>
                <w:noProof/>
                <w:webHidden/>
              </w:rPr>
              <w:instrText xml:space="preserve"> PAGEREF _Toc83198119 \h </w:instrText>
            </w:r>
            <w:r w:rsidRPr="001C5E1E">
              <w:rPr>
                <w:rFonts w:ascii="Arial" w:hAnsi="Arial" w:cs="Arial"/>
                <w:noProof/>
                <w:webHidden/>
              </w:rPr>
            </w:r>
            <w:r w:rsidRPr="001C5E1E">
              <w:rPr>
                <w:rFonts w:ascii="Arial" w:hAnsi="Arial" w:cs="Arial"/>
                <w:noProof/>
                <w:webHidden/>
              </w:rPr>
              <w:fldChar w:fldCharType="separate"/>
            </w:r>
            <w:r w:rsidR="00013145">
              <w:rPr>
                <w:rFonts w:ascii="Arial" w:hAnsi="Arial" w:cs="Arial"/>
                <w:noProof/>
                <w:webHidden/>
              </w:rPr>
              <w:t>5</w:t>
            </w:r>
            <w:r w:rsidRPr="001C5E1E">
              <w:rPr>
                <w:rFonts w:ascii="Arial" w:hAnsi="Arial" w:cs="Arial"/>
                <w:noProof/>
                <w:webHidden/>
              </w:rPr>
              <w:fldChar w:fldCharType="end"/>
            </w:r>
          </w:hyperlink>
        </w:p>
        <w:p w14:paraId="43AACB2E" w14:textId="52AF1D56" w:rsidR="001C5E1E" w:rsidRPr="001C5E1E" w:rsidRDefault="001C5E1E" w:rsidP="001C5E1E">
          <w:pPr>
            <w:pStyle w:val="TOC2"/>
            <w:tabs>
              <w:tab w:val="left" w:pos="660"/>
              <w:tab w:val="right" w:leader="dot" w:pos="9016"/>
            </w:tabs>
            <w:spacing w:line="360" w:lineRule="auto"/>
            <w:rPr>
              <w:rFonts w:ascii="Arial" w:hAnsi="Arial" w:cs="Arial"/>
              <w:noProof/>
            </w:rPr>
          </w:pPr>
          <w:hyperlink w:anchor="_Toc83198120" w:history="1">
            <w:r w:rsidRPr="001C5E1E">
              <w:rPr>
                <w:rStyle w:val="Hyperlink"/>
                <w:rFonts w:ascii="Arial" w:hAnsi="Arial" w:cs="Arial"/>
                <w:b/>
                <w:noProof/>
                <w:lang w:val="en"/>
              </w:rPr>
              <w:t>8.</w:t>
            </w:r>
            <w:r w:rsidRPr="001C5E1E">
              <w:rPr>
                <w:rFonts w:ascii="Arial" w:hAnsi="Arial" w:cs="Arial"/>
                <w:noProof/>
              </w:rPr>
              <w:tab/>
            </w:r>
            <w:r w:rsidRPr="001C5E1E">
              <w:rPr>
                <w:rStyle w:val="Hyperlink"/>
                <w:rFonts w:ascii="Arial" w:hAnsi="Arial" w:cs="Arial"/>
                <w:b/>
                <w:noProof/>
                <w:lang w:val="en"/>
              </w:rPr>
              <w:t>Beware of Downloads</w:t>
            </w:r>
            <w:r w:rsidRPr="001C5E1E">
              <w:rPr>
                <w:rFonts w:ascii="Arial" w:hAnsi="Arial" w:cs="Arial"/>
                <w:noProof/>
                <w:webHidden/>
              </w:rPr>
              <w:tab/>
            </w:r>
            <w:r w:rsidRPr="001C5E1E">
              <w:rPr>
                <w:rFonts w:ascii="Arial" w:hAnsi="Arial" w:cs="Arial"/>
                <w:noProof/>
                <w:webHidden/>
              </w:rPr>
              <w:fldChar w:fldCharType="begin"/>
            </w:r>
            <w:r w:rsidRPr="001C5E1E">
              <w:rPr>
                <w:rFonts w:ascii="Arial" w:hAnsi="Arial" w:cs="Arial"/>
                <w:noProof/>
                <w:webHidden/>
              </w:rPr>
              <w:instrText xml:space="preserve"> PAGEREF _Toc83198120 \h </w:instrText>
            </w:r>
            <w:r w:rsidRPr="001C5E1E">
              <w:rPr>
                <w:rFonts w:ascii="Arial" w:hAnsi="Arial" w:cs="Arial"/>
                <w:noProof/>
                <w:webHidden/>
              </w:rPr>
            </w:r>
            <w:r w:rsidRPr="001C5E1E">
              <w:rPr>
                <w:rFonts w:ascii="Arial" w:hAnsi="Arial" w:cs="Arial"/>
                <w:noProof/>
                <w:webHidden/>
              </w:rPr>
              <w:fldChar w:fldCharType="separate"/>
            </w:r>
            <w:r w:rsidR="00013145">
              <w:rPr>
                <w:rFonts w:ascii="Arial" w:hAnsi="Arial" w:cs="Arial"/>
                <w:noProof/>
                <w:webHidden/>
              </w:rPr>
              <w:t>5</w:t>
            </w:r>
            <w:r w:rsidRPr="001C5E1E">
              <w:rPr>
                <w:rFonts w:ascii="Arial" w:hAnsi="Arial" w:cs="Arial"/>
                <w:noProof/>
                <w:webHidden/>
              </w:rPr>
              <w:fldChar w:fldCharType="end"/>
            </w:r>
          </w:hyperlink>
        </w:p>
        <w:p w14:paraId="0A4189D8" w14:textId="1F4403F0" w:rsidR="001C5E1E" w:rsidRPr="001C5E1E" w:rsidRDefault="001C5E1E" w:rsidP="001C5E1E">
          <w:pPr>
            <w:pStyle w:val="TOC2"/>
            <w:tabs>
              <w:tab w:val="left" w:pos="660"/>
              <w:tab w:val="right" w:leader="dot" w:pos="9016"/>
            </w:tabs>
            <w:spacing w:line="360" w:lineRule="auto"/>
            <w:rPr>
              <w:rFonts w:ascii="Arial" w:hAnsi="Arial" w:cs="Arial"/>
              <w:noProof/>
            </w:rPr>
          </w:pPr>
          <w:hyperlink w:anchor="_Toc83198121" w:history="1">
            <w:r w:rsidRPr="001C5E1E">
              <w:rPr>
                <w:rStyle w:val="Hyperlink"/>
                <w:rFonts w:ascii="Arial" w:hAnsi="Arial" w:cs="Arial"/>
                <w:b/>
                <w:noProof/>
                <w:lang w:val="en"/>
              </w:rPr>
              <w:t>9.</w:t>
            </w:r>
            <w:r w:rsidRPr="001C5E1E">
              <w:rPr>
                <w:rFonts w:ascii="Arial" w:hAnsi="Arial" w:cs="Arial"/>
                <w:noProof/>
              </w:rPr>
              <w:tab/>
            </w:r>
            <w:r w:rsidRPr="001C5E1E">
              <w:rPr>
                <w:rStyle w:val="Hyperlink"/>
                <w:rFonts w:ascii="Arial" w:hAnsi="Arial" w:cs="Arial"/>
                <w:b/>
                <w:noProof/>
                <w:lang w:val="en"/>
              </w:rPr>
              <w:t>Install Anti-Virus Software</w:t>
            </w:r>
            <w:r w:rsidRPr="001C5E1E">
              <w:rPr>
                <w:rFonts w:ascii="Arial" w:hAnsi="Arial" w:cs="Arial"/>
                <w:noProof/>
                <w:webHidden/>
              </w:rPr>
              <w:tab/>
            </w:r>
            <w:r w:rsidRPr="001C5E1E">
              <w:rPr>
                <w:rFonts w:ascii="Arial" w:hAnsi="Arial" w:cs="Arial"/>
                <w:noProof/>
                <w:webHidden/>
              </w:rPr>
              <w:fldChar w:fldCharType="begin"/>
            </w:r>
            <w:r w:rsidRPr="001C5E1E">
              <w:rPr>
                <w:rFonts w:ascii="Arial" w:hAnsi="Arial" w:cs="Arial"/>
                <w:noProof/>
                <w:webHidden/>
              </w:rPr>
              <w:instrText xml:space="preserve"> PAGEREF _Toc83198121 \h </w:instrText>
            </w:r>
            <w:r w:rsidRPr="001C5E1E">
              <w:rPr>
                <w:rFonts w:ascii="Arial" w:hAnsi="Arial" w:cs="Arial"/>
                <w:noProof/>
                <w:webHidden/>
              </w:rPr>
            </w:r>
            <w:r w:rsidRPr="001C5E1E">
              <w:rPr>
                <w:rFonts w:ascii="Arial" w:hAnsi="Arial" w:cs="Arial"/>
                <w:noProof/>
                <w:webHidden/>
              </w:rPr>
              <w:fldChar w:fldCharType="separate"/>
            </w:r>
            <w:r w:rsidR="00013145">
              <w:rPr>
                <w:rFonts w:ascii="Arial" w:hAnsi="Arial" w:cs="Arial"/>
                <w:noProof/>
                <w:webHidden/>
              </w:rPr>
              <w:t>5</w:t>
            </w:r>
            <w:r w:rsidRPr="001C5E1E">
              <w:rPr>
                <w:rFonts w:ascii="Arial" w:hAnsi="Arial" w:cs="Arial"/>
                <w:noProof/>
                <w:webHidden/>
              </w:rPr>
              <w:fldChar w:fldCharType="end"/>
            </w:r>
          </w:hyperlink>
        </w:p>
        <w:p w14:paraId="45E2DDED" w14:textId="585E8DB1" w:rsidR="001C5E1E" w:rsidRDefault="001C5E1E">
          <w:r>
            <w:rPr>
              <w:b/>
              <w:bCs/>
              <w:noProof/>
            </w:rPr>
            <w:fldChar w:fldCharType="end"/>
          </w:r>
        </w:p>
      </w:sdtContent>
    </w:sdt>
    <w:p w14:paraId="724A00BD" w14:textId="219C0007" w:rsidR="001C5E1E" w:rsidRDefault="001C5E1E">
      <w:pPr>
        <w:rPr>
          <w:rFonts w:ascii="Arial" w:hAnsi="Arial" w:cs="Arial"/>
          <w:color w:val="000000"/>
          <w:lang w:val="en"/>
        </w:rPr>
      </w:pPr>
      <w:r>
        <w:rPr>
          <w:rFonts w:ascii="Arial" w:hAnsi="Arial" w:cs="Arial"/>
          <w:color w:val="000000"/>
          <w:lang w:val="en"/>
        </w:rPr>
        <w:br w:type="page"/>
      </w:r>
    </w:p>
    <w:p w14:paraId="0EB769B5" w14:textId="77777777" w:rsidR="000B51BC" w:rsidRDefault="000B51BC" w:rsidP="004F54F3">
      <w:pPr>
        <w:spacing w:before="100" w:beforeAutospacing="1" w:after="300" w:line="264" w:lineRule="auto"/>
        <w:rPr>
          <w:rFonts w:ascii="Arial" w:hAnsi="Arial" w:cs="Arial"/>
          <w:color w:val="000000"/>
          <w:lang w:val="en"/>
        </w:rPr>
      </w:pPr>
    </w:p>
    <w:p w14:paraId="48C1947C" w14:textId="35801BCD" w:rsidR="004F54F3" w:rsidRPr="005525BC" w:rsidRDefault="004F54F3"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Mobile technology is now an essential part of teaching and learning, with more of our data being stored on tablets and smartphones. These devices are now as powerful as traditional computers and so portable that they are more at risk than 'desktop' equipment.</w:t>
      </w:r>
    </w:p>
    <w:p w14:paraId="3687C939" w14:textId="00BBEB7B" w:rsidR="00423578" w:rsidRPr="005525BC" w:rsidRDefault="00423578" w:rsidP="005525BC">
      <w:pPr>
        <w:pStyle w:val="Heading2"/>
        <w:numPr>
          <w:ilvl w:val="0"/>
          <w:numId w:val="28"/>
        </w:numPr>
        <w:shd w:val="clear" w:color="auto" w:fill="FFFFFF"/>
        <w:spacing w:line="276" w:lineRule="atLeast"/>
        <w:rPr>
          <w:b/>
          <w:bCs w:val="0"/>
          <w:iCs w:val="0"/>
          <w:color w:val="000000"/>
          <w:sz w:val="28"/>
          <w:lang w:val="en"/>
        </w:rPr>
      </w:pPr>
      <w:bookmarkStart w:id="4" w:name="_Toc83198113"/>
      <w:r w:rsidRPr="005525BC">
        <w:rPr>
          <w:b/>
          <w:bCs w:val="0"/>
          <w:iCs w:val="0"/>
          <w:color w:val="000000"/>
          <w:sz w:val="28"/>
          <w:lang w:val="en"/>
        </w:rPr>
        <w:t>Keep device</w:t>
      </w:r>
      <w:r w:rsidR="005525BC">
        <w:rPr>
          <w:b/>
          <w:bCs w:val="0"/>
          <w:iCs w:val="0"/>
          <w:color w:val="000000"/>
          <w:sz w:val="28"/>
          <w:lang w:val="en"/>
        </w:rPr>
        <w:t>s</w:t>
      </w:r>
      <w:r w:rsidRPr="005525BC">
        <w:rPr>
          <w:b/>
          <w:bCs w:val="0"/>
          <w:iCs w:val="0"/>
          <w:color w:val="000000"/>
          <w:sz w:val="28"/>
          <w:lang w:val="en"/>
        </w:rPr>
        <w:t xml:space="preserve"> locked</w:t>
      </w:r>
      <w:bookmarkEnd w:id="4"/>
    </w:p>
    <w:p w14:paraId="1AC9CA0F" w14:textId="79333EAD" w:rsidR="00423578" w:rsidRDefault="00423578"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If you don’t lock your device, you are immediately losing a key layer of security. Enable automatic lock to enhance the security on all mobile devices. Choosing the shortest amount of time between when you last us</w:t>
      </w:r>
      <w:r w:rsidR="003C7D96">
        <w:rPr>
          <w:rFonts w:ascii="Arial" w:hAnsi="Arial" w:cs="Arial"/>
          <w:color w:val="000000"/>
          <w:lang w:val="en"/>
        </w:rPr>
        <w:t>ed</w:t>
      </w:r>
      <w:r w:rsidRPr="005525BC">
        <w:rPr>
          <w:rFonts w:ascii="Arial" w:hAnsi="Arial" w:cs="Arial"/>
          <w:color w:val="000000"/>
          <w:lang w:val="en"/>
        </w:rPr>
        <w:t xml:space="preserve"> your device and it </w:t>
      </w:r>
      <w:proofErr w:type="gramStart"/>
      <w:r w:rsidRPr="005525BC">
        <w:rPr>
          <w:rFonts w:ascii="Arial" w:hAnsi="Arial" w:cs="Arial"/>
          <w:color w:val="000000"/>
          <w:lang w:val="en"/>
        </w:rPr>
        <w:t>locking</w:t>
      </w:r>
      <w:proofErr w:type="gramEnd"/>
      <w:r w:rsidRPr="005525BC">
        <w:rPr>
          <w:rFonts w:ascii="Arial" w:hAnsi="Arial" w:cs="Arial"/>
          <w:color w:val="000000"/>
          <w:lang w:val="en"/>
        </w:rPr>
        <w:t xml:space="preserve"> will give you the best protection</w:t>
      </w:r>
      <w:r w:rsidR="003C7D96">
        <w:rPr>
          <w:rFonts w:ascii="Arial" w:hAnsi="Arial" w:cs="Arial"/>
          <w:color w:val="000000"/>
          <w:lang w:val="en"/>
        </w:rPr>
        <w:t>,</w:t>
      </w:r>
      <w:r w:rsidRPr="005525BC">
        <w:rPr>
          <w:rFonts w:ascii="Arial" w:hAnsi="Arial" w:cs="Arial"/>
          <w:color w:val="000000"/>
          <w:lang w:val="en"/>
        </w:rPr>
        <w:t xml:space="preserve"> and save your battery power by reducing the screen brightness.</w:t>
      </w:r>
    </w:p>
    <w:p w14:paraId="7EA8A404" w14:textId="77777777" w:rsidR="005525BC" w:rsidRPr="005525BC" w:rsidRDefault="005525BC" w:rsidP="004F54F3">
      <w:pPr>
        <w:spacing w:before="100" w:beforeAutospacing="1" w:after="300" w:line="264" w:lineRule="auto"/>
        <w:rPr>
          <w:rFonts w:ascii="Arial" w:hAnsi="Arial" w:cs="Arial"/>
          <w:color w:val="000000"/>
          <w:sz w:val="12"/>
          <w:szCs w:val="12"/>
          <w:lang w:val="en"/>
        </w:rPr>
      </w:pPr>
    </w:p>
    <w:p w14:paraId="456A45B1" w14:textId="5CD43D56" w:rsidR="004F54F3" w:rsidRPr="005525BC" w:rsidRDefault="004F54F3" w:rsidP="005525BC">
      <w:pPr>
        <w:pStyle w:val="Heading2"/>
        <w:numPr>
          <w:ilvl w:val="0"/>
          <w:numId w:val="28"/>
        </w:numPr>
        <w:shd w:val="clear" w:color="auto" w:fill="FFFFFF"/>
        <w:spacing w:line="276" w:lineRule="atLeast"/>
        <w:rPr>
          <w:b/>
          <w:bCs w:val="0"/>
          <w:iCs w:val="0"/>
          <w:color w:val="000000"/>
          <w:sz w:val="28"/>
          <w:lang w:val="en"/>
        </w:rPr>
      </w:pPr>
      <w:bookmarkStart w:id="5" w:name="_Toc83198114"/>
      <w:r w:rsidRPr="005525BC">
        <w:rPr>
          <w:b/>
          <w:bCs w:val="0"/>
          <w:iCs w:val="0"/>
          <w:color w:val="000000"/>
          <w:sz w:val="28"/>
          <w:lang w:val="en"/>
        </w:rPr>
        <w:t>Password / Biometric Protection</w:t>
      </w:r>
      <w:bookmarkEnd w:id="5"/>
    </w:p>
    <w:p w14:paraId="19007FAE" w14:textId="00B5516D" w:rsidR="004F54F3" w:rsidRPr="005525BC" w:rsidRDefault="004F54F3"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 xml:space="preserve">Use a </w:t>
      </w:r>
      <w:r w:rsidR="00344A98">
        <w:rPr>
          <w:rFonts w:ascii="Arial" w:hAnsi="Arial" w:cs="Arial"/>
          <w:color w:val="000000"/>
          <w:lang w:val="en"/>
        </w:rPr>
        <w:t>PIN</w:t>
      </w:r>
      <w:r w:rsidRPr="005525BC">
        <w:rPr>
          <w:rFonts w:ascii="Arial" w:hAnsi="Arial" w:cs="Arial"/>
          <w:color w:val="000000"/>
          <w:lang w:val="en"/>
        </w:rPr>
        <w:t xml:space="preserve"> or code which is not related to other common personal identifiers, such as your birth date. Many devices include fingerprint recognition to lock your device but may not be enabled. If possible, switch this on to prevent the average criminal from accessing your phone.</w:t>
      </w:r>
    </w:p>
    <w:p w14:paraId="0580B6F1" w14:textId="1DF06A85" w:rsidR="00423578" w:rsidRDefault="00423578"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 xml:space="preserve">Cyber Essentials requires </w:t>
      </w:r>
      <w:r w:rsidR="00344A98" w:rsidRPr="005525BC">
        <w:rPr>
          <w:rFonts w:ascii="Arial" w:hAnsi="Arial" w:cs="Arial"/>
          <w:color w:val="000000"/>
          <w:lang w:val="en"/>
        </w:rPr>
        <w:t>8-character</w:t>
      </w:r>
      <w:r w:rsidRPr="005525BC">
        <w:rPr>
          <w:rFonts w:ascii="Arial" w:hAnsi="Arial" w:cs="Arial"/>
          <w:color w:val="000000"/>
          <w:lang w:val="en"/>
        </w:rPr>
        <w:t xml:space="preserve"> passwords, even for mobile devices used to connect to school systems, including reading emails.</w:t>
      </w:r>
    </w:p>
    <w:p w14:paraId="569817DD" w14:textId="77777777" w:rsidR="005525BC" w:rsidRPr="005525BC" w:rsidRDefault="005525BC" w:rsidP="004F54F3">
      <w:pPr>
        <w:spacing w:before="100" w:beforeAutospacing="1" w:after="300" w:line="264" w:lineRule="auto"/>
        <w:rPr>
          <w:rFonts w:ascii="Arial" w:hAnsi="Arial" w:cs="Arial"/>
          <w:color w:val="000000"/>
          <w:sz w:val="8"/>
          <w:szCs w:val="8"/>
          <w:lang w:val="en"/>
        </w:rPr>
      </w:pPr>
    </w:p>
    <w:p w14:paraId="432EEAA9" w14:textId="1F477176" w:rsidR="004F54F3" w:rsidRPr="005525BC" w:rsidRDefault="004F54F3" w:rsidP="005525BC">
      <w:pPr>
        <w:pStyle w:val="Heading2"/>
        <w:numPr>
          <w:ilvl w:val="0"/>
          <w:numId w:val="28"/>
        </w:numPr>
        <w:shd w:val="clear" w:color="auto" w:fill="FFFFFF"/>
        <w:spacing w:line="276" w:lineRule="atLeast"/>
        <w:rPr>
          <w:b/>
          <w:bCs w:val="0"/>
          <w:iCs w:val="0"/>
          <w:color w:val="000000"/>
          <w:sz w:val="28"/>
          <w:lang w:val="en"/>
        </w:rPr>
      </w:pPr>
      <w:bookmarkStart w:id="6" w:name="_Toc83198115"/>
      <w:r w:rsidRPr="005525BC">
        <w:rPr>
          <w:b/>
          <w:bCs w:val="0"/>
          <w:iCs w:val="0"/>
          <w:color w:val="000000"/>
          <w:sz w:val="28"/>
          <w:lang w:val="en"/>
        </w:rPr>
        <w:t xml:space="preserve">Encrypt your </w:t>
      </w:r>
      <w:r w:rsidR="00423578" w:rsidRPr="005525BC">
        <w:rPr>
          <w:b/>
          <w:bCs w:val="0"/>
          <w:iCs w:val="0"/>
          <w:color w:val="000000"/>
          <w:sz w:val="28"/>
          <w:lang w:val="en"/>
        </w:rPr>
        <w:t>Device</w:t>
      </w:r>
      <w:bookmarkEnd w:id="6"/>
    </w:p>
    <w:p w14:paraId="79ED34ED" w14:textId="26D18730" w:rsidR="004F54F3" w:rsidRPr="005525BC" w:rsidRDefault="005525BC"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 xml:space="preserve">Devices </w:t>
      </w:r>
      <w:r w:rsidR="004F54F3" w:rsidRPr="005525BC">
        <w:rPr>
          <w:rFonts w:ascii="Arial" w:hAnsi="Arial" w:cs="Arial"/>
          <w:color w:val="000000"/>
          <w:lang w:val="en"/>
        </w:rPr>
        <w:t xml:space="preserve">offer </w:t>
      </w:r>
      <w:r w:rsidR="004F54F3" w:rsidRPr="00985D5E">
        <w:rPr>
          <w:rFonts w:ascii="Arial" w:hAnsi="Arial" w:cs="Arial"/>
          <w:color w:val="000000"/>
          <w:lang w:val="en"/>
        </w:rPr>
        <w:t>device encryption</w:t>
      </w:r>
      <w:r w:rsidR="004F54F3" w:rsidRPr="005525BC">
        <w:rPr>
          <w:rFonts w:ascii="Arial" w:hAnsi="Arial" w:cs="Arial"/>
          <w:color w:val="000000"/>
          <w:lang w:val="en"/>
        </w:rPr>
        <w:t xml:space="preserve"> when you set them up for the first time. </w:t>
      </w:r>
      <w:r w:rsidRPr="00985D5E">
        <w:rPr>
          <w:rFonts w:ascii="Arial" w:hAnsi="Arial" w:cs="Arial"/>
          <w:shd w:val="clear" w:color="auto" w:fill="FFFFFF"/>
        </w:rPr>
        <w:t xml:space="preserve">Encrypted data is stored in an unreadable form so it can’t be understood. </w:t>
      </w:r>
      <w:r w:rsidRPr="005525BC">
        <w:rPr>
          <w:rFonts w:ascii="Arial" w:hAnsi="Arial" w:cs="Arial"/>
          <w:color w:val="000000"/>
          <w:lang w:val="en"/>
        </w:rPr>
        <w:t>Encrypting the device provides better security for the data it holds.</w:t>
      </w:r>
    </w:p>
    <w:p w14:paraId="7B5945D1" w14:textId="18C5402B" w:rsidR="005525BC" w:rsidRPr="005525BC" w:rsidRDefault="005525BC" w:rsidP="005525BC">
      <w:pPr>
        <w:pStyle w:val="NormalWeb"/>
        <w:shd w:val="clear" w:color="auto" w:fill="FFFFFF"/>
        <w:spacing w:before="0" w:beforeAutospacing="0"/>
        <w:rPr>
          <w:rFonts w:ascii="Arial" w:hAnsi="Arial" w:cs="Arial"/>
          <w:color w:val="000000"/>
          <w:lang w:val="en"/>
        </w:rPr>
      </w:pPr>
      <w:r w:rsidRPr="005525BC">
        <w:rPr>
          <w:rFonts w:ascii="Arial" w:hAnsi="Arial" w:cs="Arial"/>
          <w:color w:val="000000"/>
          <w:u w:val="single"/>
          <w:lang w:val="en"/>
        </w:rPr>
        <w:t>For iOS devices</w:t>
      </w:r>
      <w:r w:rsidRPr="005525BC">
        <w:rPr>
          <w:rFonts w:ascii="Arial" w:hAnsi="Arial" w:cs="Arial"/>
          <w:color w:val="000000"/>
          <w:lang w:val="en"/>
        </w:rPr>
        <w:t xml:space="preserve">: Go to the settings menu and then click on </w:t>
      </w:r>
      <w:r w:rsidR="00985D5E">
        <w:rPr>
          <w:rFonts w:ascii="Arial" w:hAnsi="Arial" w:cs="Arial"/>
          <w:color w:val="000000"/>
          <w:lang w:val="en"/>
        </w:rPr>
        <w:t>‘</w:t>
      </w:r>
      <w:r w:rsidRPr="005525BC">
        <w:rPr>
          <w:rFonts w:ascii="Arial" w:hAnsi="Arial" w:cs="Arial"/>
          <w:color w:val="000000"/>
          <w:lang w:val="en"/>
        </w:rPr>
        <w:t>Touch ID &amp; Passcode</w:t>
      </w:r>
      <w:r w:rsidR="00985D5E">
        <w:rPr>
          <w:rFonts w:ascii="Arial" w:hAnsi="Arial" w:cs="Arial"/>
          <w:color w:val="000000"/>
          <w:lang w:val="en"/>
        </w:rPr>
        <w:t>’.</w:t>
      </w:r>
      <w:r w:rsidRPr="005525BC">
        <w:rPr>
          <w:rFonts w:ascii="Arial" w:hAnsi="Arial" w:cs="Arial"/>
          <w:color w:val="000000"/>
          <w:lang w:val="en"/>
        </w:rPr>
        <w:t xml:space="preserve"> It will prompt you to enter your lock screen code. Then scroll to the bottom of the page where it should say </w:t>
      </w:r>
      <w:r w:rsidR="00985D5E">
        <w:rPr>
          <w:rFonts w:ascii="Arial" w:hAnsi="Arial" w:cs="Arial"/>
          <w:color w:val="000000"/>
          <w:lang w:val="en"/>
        </w:rPr>
        <w:t>‘</w:t>
      </w:r>
      <w:r w:rsidRPr="005525BC">
        <w:rPr>
          <w:rFonts w:ascii="Arial" w:hAnsi="Arial" w:cs="Arial"/>
          <w:color w:val="000000"/>
          <w:lang w:val="en"/>
        </w:rPr>
        <w:t>Data Protection is enabled</w:t>
      </w:r>
      <w:r w:rsidR="00985D5E">
        <w:rPr>
          <w:rFonts w:ascii="Arial" w:hAnsi="Arial" w:cs="Arial"/>
          <w:color w:val="000000"/>
          <w:lang w:val="en"/>
        </w:rPr>
        <w:t>’.</w:t>
      </w:r>
    </w:p>
    <w:p w14:paraId="0A9B241E" w14:textId="1D10C994" w:rsidR="005525BC" w:rsidRPr="005525BC" w:rsidRDefault="005525BC" w:rsidP="005525BC">
      <w:pPr>
        <w:pStyle w:val="NormalWeb"/>
        <w:shd w:val="clear" w:color="auto" w:fill="FFFFFF"/>
        <w:spacing w:before="0" w:beforeAutospacing="0"/>
        <w:rPr>
          <w:rFonts w:ascii="Arial" w:hAnsi="Arial" w:cs="Arial"/>
          <w:color w:val="000000"/>
          <w:lang w:val="en"/>
        </w:rPr>
      </w:pPr>
      <w:r w:rsidRPr="005525BC">
        <w:rPr>
          <w:rFonts w:ascii="Arial" w:hAnsi="Arial" w:cs="Arial"/>
          <w:color w:val="000000"/>
          <w:lang w:val="en"/>
        </w:rPr>
        <w:t xml:space="preserve">To encrypt an </w:t>
      </w:r>
      <w:r w:rsidRPr="005525BC">
        <w:rPr>
          <w:rFonts w:ascii="Arial" w:hAnsi="Arial" w:cs="Arial"/>
          <w:color w:val="000000"/>
          <w:u w:val="single"/>
          <w:lang w:val="en"/>
        </w:rPr>
        <w:t>Android</w:t>
      </w:r>
      <w:r w:rsidRPr="005525BC">
        <w:rPr>
          <w:rFonts w:ascii="Arial" w:hAnsi="Arial" w:cs="Arial"/>
          <w:color w:val="000000"/>
          <w:lang w:val="en"/>
        </w:rPr>
        <w:t xml:space="preserve">: Go to </w:t>
      </w:r>
      <w:r w:rsidR="00985D5E">
        <w:rPr>
          <w:rFonts w:ascii="Arial" w:hAnsi="Arial" w:cs="Arial"/>
          <w:color w:val="000000"/>
          <w:lang w:val="en"/>
        </w:rPr>
        <w:t>‘</w:t>
      </w:r>
      <w:r w:rsidRPr="005525BC">
        <w:rPr>
          <w:rFonts w:ascii="Arial" w:hAnsi="Arial" w:cs="Arial"/>
          <w:color w:val="000000"/>
          <w:lang w:val="en"/>
        </w:rPr>
        <w:t>Security</w:t>
      </w:r>
      <w:r w:rsidR="00985D5E">
        <w:rPr>
          <w:rFonts w:ascii="Arial" w:hAnsi="Arial" w:cs="Arial"/>
          <w:color w:val="000000"/>
          <w:lang w:val="en"/>
        </w:rPr>
        <w:t>’</w:t>
      </w:r>
      <w:r w:rsidRPr="005525BC">
        <w:rPr>
          <w:rFonts w:ascii="Arial" w:hAnsi="Arial" w:cs="Arial"/>
          <w:color w:val="000000"/>
          <w:lang w:val="en"/>
        </w:rPr>
        <w:t xml:space="preserve"> and choose </w:t>
      </w:r>
      <w:r w:rsidR="00985D5E">
        <w:rPr>
          <w:rFonts w:ascii="Arial" w:hAnsi="Arial" w:cs="Arial"/>
          <w:color w:val="000000"/>
          <w:lang w:val="en"/>
        </w:rPr>
        <w:t>‘</w:t>
      </w:r>
      <w:r w:rsidRPr="005525BC">
        <w:rPr>
          <w:rFonts w:ascii="Arial" w:hAnsi="Arial" w:cs="Arial"/>
          <w:color w:val="000000"/>
          <w:lang w:val="en"/>
        </w:rPr>
        <w:t>Encrypt Phone</w:t>
      </w:r>
      <w:r w:rsidR="00985D5E">
        <w:rPr>
          <w:rFonts w:ascii="Arial" w:hAnsi="Arial" w:cs="Arial"/>
          <w:color w:val="000000"/>
          <w:lang w:val="en"/>
        </w:rPr>
        <w:t>’.</w:t>
      </w:r>
      <w:r w:rsidRPr="005525BC">
        <w:rPr>
          <w:rFonts w:ascii="Arial" w:hAnsi="Arial" w:cs="Arial"/>
          <w:color w:val="000000"/>
          <w:lang w:val="en"/>
        </w:rPr>
        <w:t xml:space="preserve"> </w:t>
      </w:r>
    </w:p>
    <w:p w14:paraId="2AD85678" w14:textId="336FAB93" w:rsidR="005525BC" w:rsidRDefault="005525BC" w:rsidP="005525BC">
      <w:pPr>
        <w:pStyle w:val="NormalWeb"/>
        <w:shd w:val="clear" w:color="auto" w:fill="FFFFFF"/>
        <w:spacing w:before="0" w:beforeAutospacing="0"/>
        <w:rPr>
          <w:rFonts w:ascii="Arial" w:hAnsi="Arial" w:cs="Arial"/>
          <w:color w:val="000000"/>
          <w:lang w:val="en"/>
        </w:rPr>
      </w:pPr>
      <w:r w:rsidRPr="005525BC">
        <w:rPr>
          <w:rFonts w:ascii="Arial" w:hAnsi="Arial" w:cs="Arial"/>
          <w:color w:val="000000"/>
          <w:lang w:val="en"/>
        </w:rPr>
        <w:t>Encryption can take an hour or more, so fully charge it or plug it in and DO NOT interrupt the process.</w:t>
      </w:r>
    </w:p>
    <w:p w14:paraId="5E15E68A" w14:textId="5EF5D156" w:rsidR="00A77F13" w:rsidRDefault="00A77F13" w:rsidP="005525BC">
      <w:pPr>
        <w:pStyle w:val="NormalWeb"/>
        <w:shd w:val="clear" w:color="auto" w:fill="FFFFFF"/>
        <w:spacing w:before="0" w:beforeAutospacing="0"/>
        <w:rPr>
          <w:rFonts w:ascii="Arial" w:hAnsi="Arial" w:cs="Arial"/>
          <w:color w:val="000000"/>
          <w:lang w:val="en"/>
        </w:rPr>
      </w:pPr>
    </w:p>
    <w:p w14:paraId="176CBD57" w14:textId="77777777" w:rsidR="000B51BC" w:rsidRDefault="000B51BC" w:rsidP="005525BC">
      <w:pPr>
        <w:pStyle w:val="NormalWeb"/>
        <w:shd w:val="clear" w:color="auto" w:fill="FFFFFF"/>
        <w:spacing w:before="0" w:beforeAutospacing="0"/>
        <w:rPr>
          <w:rFonts w:ascii="Arial" w:hAnsi="Arial" w:cs="Arial"/>
          <w:color w:val="000000"/>
          <w:lang w:val="en"/>
        </w:rPr>
      </w:pPr>
    </w:p>
    <w:p w14:paraId="31E82030" w14:textId="77777777" w:rsidR="008A195E" w:rsidRDefault="008A195E" w:rsidP="005525BC">
      <w:pPr>
        <w:pStyle w:val="NormalWeb"/>
        <w:shd w:val="clear" w:color="auto" w:fill="FFFFFF"/>
        <w:spacing w:before="0" w:beforeAutospacing="0"/>
        <w:rPr>
          <w:rFonts w:ascii="Arial" w:hAnsi="Arial" w:cs="Arial"/>
          <w:color w:val="000000"/>
          <w:lang w:val="en"/>
        </w:rPr>
      </w:pPr>
    </w:p>
    <w:p w14:paraId="1732A30F" w14:textId="77777777" w:rsidR="00A77F13" w:rsidRPr="005525BC" w:rsidRDefault="00A77F13" w:rsidP="005525BC">
      <w:pPr>
        <w:pStyle w:val="NormalWeb"/>
        <w:shd w:val="clear" w:color="auto" w:fill="FFFFFF"/>
        <w:spacing w:before="0" w:beforeAutospacing="0"/>
        <w:rPr>
          <w:rFonts w:ascii="Arial" w:hAnsi="Arial" w:cs="Arial"/>
          <w:color w:val="000000"/>
          <w:lang w:val="en"/>
        </w:rPr>
      </w:pPr>
    </w:p>
    <w:p w14:paraId="693CD7AE" w14:textId="322C9823" w:rsidR="00423578" w:rsidRPr="00A77F13" w:rsidRDefault="00423578" w:rsidP="00A77F13">
      <w:pPr>
        <w:pStyle w:val="Heading2"/>
        <w:numPr>
          <w:ilvl w:val="0"/>
          <w:numId w:val="28"/>
        </w:numPr>
        <w:shd w:val="clear" w:color="auto" w:fill="FFFFFF"/>
        <w:spacing w:line="276" w:lineRule="atLeast"/>
        <w:rPr>
          <w:b/>
          <w:bCs w:val="0"/>
          <w:iCs w:val="0"/>
          <w:color w:val="000000"/>
          <w:sz w:val="28"/>
          <w:lang w:val="en"/>
        </w:rPr>
      </w:pPr>
      <w:bookmarkStart w:id="7" w:name="_Toc83198116"/>
      <w:r w:rsidRPr="00A77F13">
        <w:rPr>
          <w:b/>
          <w:bCs w:val="0"/>
          <w:iCs w:val="0"/>
          <w:color w:val="000000"/>
          <w:sz w:val="28"/>
          <w:lang w:val="en"/>
        </w:rPr>
        <w:t>Update the Operating System</w:t>
      </w:r>
      <w:bookmarkEnd w:id="7"/>
    </w:p>
    <w:p w14:paraId="5E2F5995" w14:textId="0619C89B" w:rsidR="00423578" w:rsidRPr="005525BC" w:rsidRDefault="00423578" w:rsidP="00423578">
      <w:pPr>
        <w:spacing w:before="100" w:beforeAutospacing="1" w:after="300"/>
        <w:rPr>
          <w:rFonts w:ascii="Arial" w:hAnsi="Arial" w:cs="Arial"/>
          <w:color w:val="000000"/>
          <w:lang w:val="en"/>
        </w:rPr>
      </w:pPr>
      <w:r w:rsidRPr="005525BC">
        <w:rPr>
          <w:rFonts w:ascii="Arial" w:hAnsi="Arial" w:cs="Arial"/>
          <w:color w:val="000000"/>
          <w:lang w:val="en"/>
        </w:rPr>
        <w:t xml:space="preserve">Mobile phone operating system updates don’t just improve the user experience, but also cover protection from newly discovered threats and reported bugs. </w:t>
      </w:r>
    </w:p>
    <w:p w14:paraId="231FFC70" w14:textId="51DCCA73" w:rsidR="00423578" w:rsidRPr="005525BC" w:rsidRDefault="00423578" w:rsidP="00423578">
      <w:pPr>
        <w:spacing w:before="100" w:beforeAutospacing="1" w:after="300" w:line="264" w:lineRule="auto"/>
        <w:rPr>
          <w:rFonts w:ascii="Arial" w:hAnsi="Arial" w:cs="Arial"/>
          <w:color w:val="000000"/>
          <w:lang w:val="en"/>
        </w:rPr>
      </w:pPr>
      <w:r w:rsidRPr="005525BC">
        <w:rPr>
          <w:rFonts w:ascii="Arial" w:hAnsi="Arial" w:cs="Arial"/>
          <w:color w:val="000000"/>
          <w:lang w:val="en"/>
        </w:rPr>
        <w:t xml:space="preserve">All manufacturers (for example Windows, Android, iOS) release regular updates that contain critical security updates to keep the device protected. This process is quick, easy, and free; devices should be set to automatically update, where possible. </w:t>
      </w:r>
    </w:p>
    <w:p w14:paraId="1D2407B7" w14:textId="77777777" w:rsidR="00423578" w:rsidRPr="005525BC" w:rsidRDefault="00423578" w:rsidP="00423578">
      <w:pPr>
        <w:spacing w:before="100" w:beforeAutospacing="1" w:after="300" w:line="264" w:lineRule="auto"/>
        <w:rPr>
          <w:rFonts w:ascii="Arial" w:hAnsi="Arial" w:cs="Arial"/>
          <w:color w:val="000000"/>
          <w:lang w:val="en"/>
        </w:rPr>
      </w:pPr>
      <w:r w:rsidRPr="005525BC">
        <w:rPr>
          <w:rFonts w:ascii="Arial" w:hAnsi="Arial" w:cs="Arial"/>
          <w:color w:val="000000"/>
          <w:lang w:val="en"/>
        </w:rPr>
        <w:t xml:space="preserve">Make sure your staff know how important these updates are, and explain how to do it, if necessary. </w:t>
      </w:r>
    </w:p>
    <w:p w14:paraId="024F069B" w14:textId="6E9BCE5E" w:rsidR="00423578" w:rsidRDefault="00423578" w:rsidP="00423578">
      <w:pPr>
        <w:spacing w:before="100" w:beforeAutospacing="1" w:after="300"/>
        <w:rPr>
          <w:rFonts w:ascii="Arial" w:hAnsi="Arial" w:cs="Arial"/>
          <w:color w:val="000000"/>
          <w:lang w:val="en"/>
        </w:rPr>
      </w:pPr>
      <w:r w:rsidRPr="005525BC">
        <w:rPr>
          <w:rFonts w:ascii="Arial" w:hAnsi="Arial" w:cs="Arial"/>
          <w:color w:val="000000"/>
          <w:lang w:val="en"/>
        </w:rPr>
        <w:t xml:space="preserve">To check if your device OS is up to date, go to </w:t>
      </w:r>
      <w:r w:rsidR="00DA5449">
        <w:rPr>
          <w:rFonts w:ascii="Arial" w:hAnsi="Arial" w:cs="Arial"/>
          <w:color w:val="000000"/>
          <w:lang w:val="en"/>
        </w:rPr>
        <w:t>‘</w:t>
      </w:r>
      <w:r w:rsidRPr="005525BC">
        <w:rPr>
          <w:rFonts w:ascii="Arial" w:hAnsi="Arial" w:cs="Arial"/>
          <w:color w:val="000000"/>
          <w:lang w:val="en"/>
        </w:rPr>
        <w:t>about device</w:t>
      </w:r>
      <w:r w:rsidR="00DA5449">
        <w:rPr>
          <w:rFonts w:ascii="Arial" w:hAnsi="Arial" w:cs="Arial"/>
          <w:color w:val="000000"/>
          <w:lang w:val="en"/>
        </w:rPr>
        <w:t>’</w:t>
      </w:r>
      <w:r w:rsidRPr="005525BC">
        <w:rPr>
          <w:rFonts w:ascii="Arial" w:hAnsi="Arial" w:cs="Arial"/>
          <w:color w:val="000000"/>
          <w:lang w:val="en"/>
        </w:rPr>
        <w:t xml:space="preserve"> or </w:t>
      </w:r>
      <w:r w:rsidR="00DA5449">
        <w:rPr>
          <w:rFonts w:ascii="Arial" w:hAnsi="Arial" w:cs="Arial"/>
          <w:color w:val="000000"/>
          <w:lang w:val="en"/>
        </w:rPr>
        <w:t>‘</w:t>
      </w:r>
      <w:r w:rsidRPr="005525BC">
        <w:rPr>
          <w:rFonts w:ascii="Arial" w:hAnsi="Arial" w:cs="Arial"/>
          <w:color w:val="000000"/>
          <w:lang w:val="en"/>
        </w:rPr>
        <w:t>general</w:t>
      </w:r>
      <w:r w:rsidR="00DA5449">
        <w:rPr>
          <w:rFonts w:ascii="Arial" w:hAnsi="Arial" w:cs="Arial"/>
          <w:color w:val="000000"/>
          <w:lang w:val="en"/>
        </w:rPr>
        <w:t>’</w:t>
      </w:r>
      <w:r w:rsidRPr="005525BC">
        <w:rPr>
          <w:rFonts w:ascii="Arial" w:hAnsi="Arial" w:cs="Arial"/>
          <w:color w:val="000000"/>
          <w:lang w:val="en"/>
        </w:rPr>
        <w:t xml:space="preserve"> and click </w:t>
      </w:r>
      <w:r w:rsidR="00DA5449">
        <w:rPr>
          <w:rFonts w:ascii="Arial" w:hAnsi="Arial" w:cs="Arial"/>
          <w:color w:val="000000"/>
          <w:lang w:val="en"/>
        </w:rPr>
        <w:t>‘</w:t>
      </w:r>
      <w:r w:rsidRPr="005525BC">
        <w:rPr>
          <w:rFonts w:ascii="Arial" w:hAnsi="Arial" w:cs="Arial"/>
          <w:color w:val="000000"/>
          <w:lang w:val="en"/>
        </w:rPr>
        <w:t>system updates</w:t>
      </w:r>
      <w:r w:rsidR="00DA5449">
        <w:rPr>
          <w:rFonts w:ascii="Arial" w:hAnsi="Arial" w:cs="Arial"/>
          <w:color w:val="000000"/>
          <w:lang w:val="en"/>
        </w:rPr>
        <w:t>’</w:t>
      </w:r>
      <w:r w:rsidRPr="005525BC">
        <w:rPr>
          <w:rFonts w:ascii="Arial" w:hAnsi="Arial" w:cs="Arial"/>
          <w:color w:val="000000"/>
          <w:lang w:val="en"/>
        </w:rPr>
        <w:t xml:space="preserve"> or </w:t>
      </w:r>
      <w:r w:rsidR="00DA5449">
        <w:rPr>
          <w:rFonts w:ascii="Arial" w:hAnsi="Arial" w:cs="Arial"/>
          <w:color w:val="000000"/>
          <w:lang w:val="en"/>
        </w:rPr>
        <w:t>‘</w:t>
      </w:r>
      <w:r w:rsidRPr="005525BC">
        <w:rPr>
          <w:rFonts w:ascii="Arial" w:hAnsi="Arial" w:cs="Arial"/>
          <w:color w:val="000000"/>
          <w:lang w:val="en"/>
        </w:rPr>
        <w:t>software update</w:t>
      </w:r>
      <w:r w:rsidR="00DA5449">
        <w:rPr>
          <w:rFonts w:ascii="Arial" w:hAnsi="Arial" w:cs="Arial"/>
          <w:color w:val="000000"/>
          <w:lang w:val="en"/>
        </w:rPr>
        <w:t>’.</w:t>
      </w:r>
    </w:p>
    <w:p w14:paraId="424C8122" w14:textId="77777777" w:rsidR="005525BC" w:rsidRPr="005525BC" w:rsidRDefault="005525BC" w:rsidP="00423578">
      <w:pPr>
        <w:spacing w:before="100" w:beforeAutospacing="1" w:after="300"/>
        <w:rPr>
          <w:rFonts w:ascii="Arial" w:hAnsi="Arial" w:cs="Arial"/>
          <w:color w:val="000000"/>
          <w:sz w:val="6"/>
          <w:szCs w:val="6"/>
          <w:lang w:val="en"/>
        </w:rPr>
      </w:pPr>
    </w:p>
    <w:p w14:paraId="1C1458A4" w14:textId="52D427A0" w:rsidR="004F54F3" w:rsidRPr="005525BC" w:rsidRDefault="005525BC" w:rsidP="005525BC">
      <w:pPr>
        <w:pStyle w:val="Heading2"/>
        <w:numPr>
          <w:ilvl w:val="0"/>
          <w:numId w:val="28"/>
        </w:numPr>
        <w:shd w:val="clear" w:color="auto" w:fill="FFFFFF"/>
        <w:spacing w:line="276" w:lineRule="atLeast"/>
        <w:rPr>
          <w:b/>
          <w:bCs w:val="0"/>
          <w:iCs w:val="0"/>
          <w:color w:val="000000"/>
          <w:sz w:val="28"/>
          <w:lang w:val="en"/>
        </w:rPr>
      </w:pPr>
      <w:bookmarkStart w:id="8" w:name="_Toc83198117"/>
      <w:r>
        <w:rPr>
          <w:b/>
          <w:bCs w:val="0"/>
          <w:iCs w:val="0"/>
          <w:color w:val="000000"/>
          <w:sz w:val="28"/>
          <w:lang w:val="en"/>
        </w:rPr>
        <w:t>Lost Devices</w:t>
      </w:r>
      <w:bookmarkEnd w:id="8"/>
    </w:p>
    <w:p w14:paraId="53995ED3" w14:textId="77777777" w:rsidR="004F54F3" w:rsidRPr="005525BC" w:rsidRDefault="004F54F3"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Staff are more likely to have their tablets or phones stolen (or lose them) when they are away from the office or home. Free web-based tools can:</w:t>
      </w:r>
    </w:p>
    <w:p w14:paraId="3DD796ED" w14:textId="77777777" w:rsidR="004F54F3" w:rsidRPr="005525BC" w:rsidRDefault="004F54F3" w:rsidP="004F54F3">
      <w:pPr>
        <w:pStyle w:val="ListParagraph"/>
        <w:numPr>
          <w:ilvl w:val="0"/>
          <w:numId w:val="15"/>
        </w:numPr>
        <w:spacing w:before="480" w:after="600" w:line="264" w:lineRule="auto"/>
        <w:ind w:left="927" w:right="57"/>
        <w:rPr>
          <w:rFonts w:ascii="Arial" w:eastAsia="Times New Roman" w:hAnsi="Arial" w:cs="Arial"/>
          <w:color w:val="000000"/>
          <w:sz w:val="24"/>
          <w:szCs w:val="24"/>
          <w:lang w:val="en" w:eastAsia="en-GB"/>
        </w:rPr>
      </w:pPr>
      <w:r w:rsidRPr="005525BC">
        <w:rPr>
          <w:rFonts w:ascii="Arial" w:eastAsia="Times New Roman" w:hAnsi="Arial" w:cs="Arial"/>
          <w:color w:val="000000"/>
          <w:sz w:val="24"/>
          <w:szCs w:val="24"/>
          <w:lang w:val="en" w:eastAsia="en-GB"/>
        </w:rPr>
        <w:t>track the location of a device</w:t>
      </w:r>
    </w:p>
    <w:p w14:paraId="12C5C683" w14:textId="77777777" w:rsidR="004F54F3" w:rsidRPr="005525BC" w:rsidRDefault="004F54F3" w:rsidP="004F54F3">
      <w:pPr>
        <w:pStyle w:val="ListParagraph"/>
        <w:numPr>
          <w:ilvl w:val="0"/>
          <w:numId w:val="15"/>
        </w:numPr>
        <w:spacing w:before="480" w:after="600" w:line="264" w:lineRule="auto"/>
        <w:ind w:left="927" w:right="57"/>
        <w:rPr>
          <w:rFonts w:ascii="Arial" w:eastAsia="Times New Roman" w:hAnsi="Arial" w:cs="Arial"/>
          <w:color w:val="000000"/>
          <w:sz w:val="24"/>
          <w:szCs w:val="24"/>
          <w:lang w:val="en" w:eastAsia="en-GB"/>
        </w:rPr>
      </w:pPr>
      <w:r w:rsidRPr="005525BC">
        <w:rPr>
          <w:rFonts w:ascii="Arial" w:eastAsia="Times New Roman" w:hAnsi="Arial" w:cs="Arial"/>
          <w:color w:val="000000"/>
          <w:sz w:val="24"/>
          <w:szCs w:val="24"/>
          <w:lang w:val="en" w:eastAsia="en-GB"/>
        </w:rPr>
        <w:t>remotely lock access to the device (to prevent anyone else using it)</w:t>
      </w:r>
    </w:p>
    <w:p w14:paraId="485D3CD9" w14:textId="77777777" w:rsidR="004F54F3" w:rsidRPr="005525BC" w:rsidRDefault="004F54F3" w:rsidP="004F54F3">
      <w:pPr>
        <w:pStyle w:val="ListParagraph"/>
        <w:numPr>
          <w:ilvl w:val="0"/>
          <w:numId w:val="15"/>
        </w:numPr>
        <w:spacing w:before="480" w:after="600" w:line="264" w:lineRule="auto"/>
        <w:ind w:left="927" w:right="57"/>
        <w:rPr>
          <w:rFonts w:ascii="Arial" w:eastAsia="Times New Roman" w:hAnsi="Arial" w:cs="Arial"/>
          <w:color w:val="000000"/>
          <w:sz w:val="24"/>
          <w:szCs w:val="24"/>
          <w:lang w:val="en" w:eastAsia="en-GB"/>
        </w:rPr>
      </w:pPr>
      <w:r w:rsidRPr="005525BC">
        <w:rPr>
          <w:rFonts w:ascii="Arial" w:eastAsia="Times New Roman" w:hAnsi="Arial" w:cs="Arial"/>
          <w:color w:val="000000"/>
          <w:sz w:val="24"/>
          <w:szCs w:val="24"/>
          <w:lang w:val="en" w:eastAsia="en-GB"/>
        </w:rPr>
        <w:t>remotely erase the data stored on the device</w:t>
      </w:r>
    </w:p>
    <w:p w14:paraId="3BF41F95" w14:textId="77777777" w:rsidR="004F54F3" w:rsidRPr="005525BC" w:rsidRDefault="004F54F3" w:rsidP="004F54F3">
      <w:pPr>
        <w:pStyle w:val="ListParagraph"/>
        <w:numPr>
          <w:ilvl w:val="0"/>
          <w:numId w:val="15"/>
        </w:numPr>
        <w:spacing w:before="480" w:after="600" w:line="264" w:lineRule="auto"/>
        <w:ind w:left="927" w:right="57"/>
        <w:rPr>
          <w:rFonts w:ascii="Arial" w:eastAsia="Times New Roman" w:hAnsi="Arial" w:cs="Arial"/>
          <w:color w:val="000000"/>
          <w:sz w:val="24"/>
          <w:szCs w:val="24"/>
          <w:lang w:val="en" w:eastAsia="en-GB"/>
        </w:rPr>
      </w:pPr>
      <w:r w:rsidRPr="005525BC">
        <w:rPr>
          <w:rFonts w:ascii="Arial" w:eastAsia="Times New Roman" w:hAnsi="Arial" w:cs="Arial"/>
          <w:color w:val="000000"/>
          <w:sz w:val="24"/>
          <w:szCs w:val="24"/>
          <w:lang w:val="en" w:eastAsia="en-GB"/>
        </w:rPr>
        <w:t>retrieve a backup of data stored on the device</w:t>
      </w:r>
    </w:p>
    <w:p w14:paraId="7CB3DC2E" w14:textId="08C339D2" w:rsidR="004F54F3" w:rsidRPr="005525BC" w:rsidRDefault="004F54F3" w:rsidP="005525BC">
      <w:pPr>
        <w:pStyle w:val="Heading2"/>
        <w:numPr>
          <w:ilvl w:val="0"/>
          <w:numId w:val="28"/>
        </w:numPr>
        <w:shd w:val="clear" w:color="auto" w:fill="FFFFFF"/>
        <w:spacing w:line="276" w:lineRule="atLeast"/>
        <w:rPr>
          <w:b/>
          <w:bCs w:val="0"/>
          <w:iCs w:val="0"/>
          <w:color w:val="000000"/>
          <w:sz w:val="28"/>
          <w:lang w:val="en"/>
        </w:rPr>
      </w:pPr>
      <w:bookmarkStart w:id="9" w:name="_Toc83198118"/>
      <w:r w:rsidRPr="005525BC">
        <w:rPr>
          <w:b/>
          <w:bCs w:val="0"/>
          <w:iCs w:val="0"/>
          <w:color w:val="000000"/>
          <w:sz w:val="28"/>
          <w:lang w:val="en"/>
        </w:rPr>
        <w:t>Keep your Apps Updated</w:t>
      </w:r>
      <w:bookmarkEnd w:id="9"/>
    </w:p>
    <w:p w14:paraId="1B12C8F9" w14:textId="4A1BB8DF" w:rsidR="004F54F3" w:rsidRDefault="004F54F3"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All installed applications should also be updated regularly with patches from the software developers. These updates will not only add new features, but they will also patch any security holes that have been discovered. Make sure staff know when updates are ready, how to install them, and that it's important to do so straight away.</w:t>
      </w:r>
    </w:p>
    <w:p w14:paraId="42709A5C" w14:textId="74DE805A" w:rsidR="000B51BC" w:rsidRDefault="000B51BC" w:rsidP="004F54F3">
      <w:pPr>
        <w:spacing w:before="100" w:beforeAutospacing="1" w:after="300" w:line="264" w:lineRule="auto"/>
        <w:rPr>
          <w:rFonts w:ascii="Arial" w:hAnsi="Arial" w:cs="Arial"/>
          <w:color w:val="000000"/>
          <w:lang w:val="en"/>
        </w:rPr>
      </w:pPr>
    </w:p>
    <w:p w14:paraId="16EF0119" w14:textId="6A09CE0F" w:rsidR="000B51BC" w:rsidRDefault="000B51BC" w:rsidP="004F54F3">
      <w:pPr>
        <w:spacing w:before="100" w:beforeAutospacing="1" w:after="300" w:line="264" w:lineRule="auto"/>
        <w:rPr>
          <w:rFonts w:ascii="Arial" w:hAnsi="Arial" w:cs="Arial"/>
          <w:color w:val="000000"/>
          <w:lang w:val="en"/>
        </w:rPr>
      </w:pPr>
    </w:p>
    <w:p w14:paraId="1532F536" w14:textId="77777777" w:rsidR="000B51BC" w:rsidRDefault="000B51BC" w:rsidP="004F54F3">
      <w:pPr>
        <w:spacing w:before="100" w:beforeAutospacing="1" w:after="300" w:line="264" w:lineRule="auto"/>
        <w:rPr>
          <w:rFonts w:ascii="Arial" w:hAnsi="Arial" w:cs="Arial"/>
          <w:color w:val="000000"/>
          <w:lang w:val="en"/>
        </w:rPr>
      </w:pPr>
    </w:p>
    <w:p w14:paraId="30265871" w14:textId="77777777" w:rsidR="000B51BC" w:rsidRPr="005525BC" w:rsidRDefault="000B51BC" w:rsidP="004F54F3">
      <w:pPr>
        <w:spacing w:before="100" w:beforeAutospacing="1" w:after="300" w:line="264" w:lineRule="auto"/>
        <w:rPr>
          <w:rFonts w:ascii="Arial" w:hAnsi="Arial" w:cs="Arial"/>
          <w:color w:val="000000"/>
          <w:sz w:val="2"/>
          <w:szCs w:val="2"/>
          <w:lang w:val="en"/>
        </w:rPr>
      </w:pPr>
    </w:p>
    <w:p w14:paraId="3AB4C077" w14:textId="68E67E9D" w:rsidR="004F54F3" w:rsidRPr="005525BC" w:rsidRDefault="004F54F3" w:rsidP="005525BC">
      <w:pPr>
        <w:pStyle w:val="Heading2"/>
        <w:numPr>
          <w:ilvl w:val="0"/>
          <w:numId w:val="28"/>
        </w:numPr>
        <w:shd w:val="clear" w:color="auto" w:fill="FFFFFF"/>
        <w:spacing w:line="276" w:lineRule="atLeast"/>
        <w:rPr>
          <w:b/>
          <w:bCs w:val="0"/>
          <w:iCs w:val="0"/>
          <w:color w:val="000000"/>
          <w:sz w:val="28"/>
          <w:lang w:val="en"/>
        </w:rPr>
      </w:pPr>
      <w:bookmarkStart w:id="10" w:name="_Toc83198119"/>
      <w:r w:rsidRPr="005525BC">
        <w:rPr>
          <w:b/>
          <w:bCs w:val="0"/>
          <w:iCs w:val="0"/>
          <w:color w:val="000000"/>
          <w:sz w:val="28"/>
          <w:lang w:val="en"/>
        </w:rPr>
        <w:t>Don’t Connect to Unknown Wi-Fi Hotspots.</w:t>
      </w:r>
      <w:bookmarkEnd w:id="10"/>
    </w:p>
    <w:p w14:paraId="43485E10" w14:textId="77777777" w:rsidR="004F54F3" w:rsidRPr="005525BC" w:rsidRDefault="004F54F3"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When you use public Wi-Fi hotspots (for example in hotels or coffee shops), there is no way to easily find out who controls the hotspot, or to prove that it belongs to who you think it does. If you connect to these hotspots, somebody else could access:</w:t>
      </w:r>
    </w:p>
    <w:p w14:paraId="4A4D5491" w14:textId="77777777" w:rsidR="004F54F3" w:rsidRPr="005525BC" w:rsidRDefault="004F54F3" w:rsidP="004F54F3">
      <w:pPr>
        <w:pStyle w:val="ListParagraph"/>
        <w:numPr>
          <w:ilvl w:val="0"/>
          <w:numId w:val="16"/>
        </w:numPr>
        <w:spacing w:before="480" w:after="720" w:line="264" w:lineRule="auto"/>
        <w:rPr>
          <w:rFonts w:ascii="Arial" w:eastAsia="Times New Roman" w:hAnsi="Arial" w:cs="Arial"/>
          <w:color w:val="000000"/>
          <w:sz w:val="24"/>
          <w:szCs w:val="24"/>
          <w:lang w:val="en" w:eastAsia="en-GB"/>
        </w:rPr>
      </w:pPr>
      <w:r w:rsidRPr="005525BC">
        <w:rPr>
          <w:rFonts w:ascii="Arial" w:eastAsia="Times New Roman" w:hAnsi="Arial" w:cs="Arial"/>
          <w:color w:val="000000"/>
          <w:sz w:val="24"/>
          <w:szCs w:val="24"/>
          <w:lang w:val="en" w:eastAsia="en-GB"/>
        </w:rPr>
        <w:t>what you're working on whilst connected</w:t>
      </w:r>
    </w:p>
    <w:p w14:paraId="348858ED" w14:textId="6937EF46" w:rsidR="004F54F3" w:rsidRPr="00A77F13" w:rsidRDefault="004F54F3" w:rsidP="002656E0">
      <w:pPr>
        <w:pStyle w:val="ListParagraph"/>
        <w:numPr>
          <w:ilvl w:val="0"/>
          <w:numId w:val="16"/>
        </w:numPr>
        <w:spacing w:before="100" w:beforeAutospacing="1" w:after="300" w:line="264" w:lineRule="auto"/>
        <w:rPr>
          <w:rFonts w:ascii="Arial" w:hAnsi="Arial" w:cs="Arial"/>
          <w:color w:val="000000"/>
          <w:lang w:val="en"/>
        </w:rPr>
      </w:pPr>
      <w:r w:rsidRPr="00A77F13">
        <w:rPr>
          <w:rFonts w:ascii="Arial" w:eastAsia="Times New Roman" w:hAnsi="Arial" w:cs="Arial"/>
          <w:color w:val="000000"/>
          <w:sz w:val="24"/>
          <w:szCs w:val="24"/>
          <w:lang w:val="en" w:eastAsia="en-GB"/>
        </w:rPr>
        <w:t>private login details that many apps and web services maintain whilst you're logged on</w:t>
      </w:r>
      <w:r w:rsidR="008A195E">
        <w:rPr>
          <w:rFonts w:ascii="Arial" w:eastAsia="Times New Roman" w:hAnsi="Arial" w:cs="Arial"/>
          <w:color w:val="000000"/>
          <w:sz w:val="24"/>
          <w:szCs w:val="24"/>
          <w:lang w:val="en" w:eastAsia="en-GB"/>
        </w:rPr>
        <w:t xml:space="preserve">. </w:t>
      </w:r>
      <w:r w:rsidRPr="00A77F13">
        <w:rPr>
          <w:rFonts w:ascii="Arial" w:hAnsi="Arial" w:cs="Arial"/>
          <w:color w:val="000000"/>
          <w:lang w:val="en"/>
        </w:rPr>
        <w:t xml:space="preserve">The simplest precaution is not to connect to the Internet using unknown hotspots, and instead use your mobile </w:t>
      </w:r>
      <w:r w:rsidR="008A195E">
        <w:rPr>
          <w:rFonts w:ascii="Arial" w:hAnsi="Arial" w:cs="Arial"/>
          <w:color w:val="000000"/>
          <w:lang w:val="en"/>
        </w:rPr>
        <w:t xml:space="preserve">4G/5G </w:t>
      </w:r>
      <w:r w:rsidRPr="00A77F13">
        <w:rPr>
          <w:rFonts w:ascii="Arial" w:hAnsi="Arial" w:cs="Arial"/>
          <w:color w:val="000000"/>
          <w:lang w:val="en"/>
        </w:rPr>
        <w:t xml:space="preserve">mobile network, which will have built-in security. </w:t>
      </w:r>
    </w:p>
    <w:p w14:paraId="6DC841A1" w14:textId="5FD673BD" w:rsidR="004F54F3" w:rsidRPr="005525BC" w:rsidRDefault="004F54F3"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 xml:space="preserve">This means you can also use 'tethering' (where your other devices such as laptops share your </w:t>
      </w:r>
      <w:r w:rsidR="008A195E">
        <w:rPr>
          <w:rFonts w:ascii="Arial" w:hAnsi="Arial" w:cs="Arial"/>
          <w:color w:val="000000"/>
          <w:lang w:val="en"/>
        </w:rPr>
        <w:t>4</w:t>
      </w:r>
      <w:r w:rsidRPr="005525BC">
        <w:rPr>
          <w:rFonts w:ascii="Arial" w:hAnsi="Arial" w:cs="Arial"/>
          <w:color w:val="000000"/>
          <w:lang w:val="en"/>
        </w:rPr>
        <w:t>G/</w:t>
      </w:r>
      <w:r w:rsidR="008A195E">
        <w:rPr>
          <w:rFonts w:ascii="Arial" w:hAnsi="Arial" w:cs="Arial"/>
          <w:color w:val="000000"/>
          <w:lang w:val="en"/>
        </w:rPr>
        <w:t>5</w:t>
      </w:r>
      <w:r w:rsidRPr="005525BC">
        <w:rPr>
          <w:rFonts w:ascii="Arial" w:hAnsi="Arial" w:cs="Arial"/>
          <w:color w:val="000000"/>
          <w:lang w:val="en"/>
        </w:rPr>
        <w:t xml:space="preserve">G connection), or a wireless 'dongle' provided by your mobile network. </w:t>
      </w:r>
    </w:p>
    <w:p w14:paraId="01181E05" w14:textId="18305281" w:rsidR="004F54F3" w:rsidRPr="005525BC" w:rsidRDefault="004F54F3" w:rsidP="004F54F3">
      <w:pPr>
        <w:spacing w:before="100" w:beforeAutospacing="1" w:after="300" w:line="264" w:lineRule="auto"/>
        <w:rPr>
          <w:rFonts w:ascii="Arial" w:hAnsi="Arial" w:cs="Arial"/>
          <w:color w:val="000000"/>
          <w:lang w:val="en"/>
        </w:rPr>
      </w:pPr>
      <w:r w:rsidRPr="005525BC">
        <w:rPr>
          <w:rFonts w:ascii="Arial" w:hAnsi="Arial" w:cs="Arial"/>
          <w:color w:val="000000"/>
          <w:lang w:val="en"/>
        </w:rPr>
        <w:t>You can also use Virtual Private Networks (VPNs), a technique that encrypts your data before it is sent across the Internet. If you're using third party VPNs, you'll need the technical ability to configure it yourself, and should only use VPNs provided by rep</w:t>
      </w:r>
      <w:r w:rsidR="005525BC">
        <w:rPr>
          <w:rFonts w:ascii="Arial" w:hAnsi="Arial" w:cs="Arial"/>
          <w:color w:val="000000"/>
          <w:lang w:val="en"/>
        </w:rPr>
        <w:t>u</w:t>
      </w:r>
      <w:r w:rsidRPr="005525BC">
        <w:rPr>
          <w:rFonts w:ascii="Arial" w:hAnsi="Arial" w:cs="Arial"/>
          <w:color w:val="000000"/>
          <w:lang w:val="en"/>
        </w:rPr>
        <w:t>table service providers.</w:t>
      </w:r>
    </w:p>
    <w:p w14:paraId="690BC14F" w14:textId="0303F40E" w:rsidR="00423578" w:rsidRPr="005525BC" w:rsidRDefault="00423578" w:rsidP="004F54F3">
      <w:pPr>
        <w:spacing w:before="100" w:beforeAutospacing="1" w:after="300" w:line="264" w:lineRule="auto"/>
        <w:rPr>
          <w:rFonts w:ascii="Arial" w:hAnsi="Arial" w:cs="Arial"/>
          <w:color w:val="000000"/>
          <w:sz w:val="2"/>
          <w:szCs w:val="2"/>
          <w:lang w:val="en"/>
        </w:rPr>
      </w:pPr>
    </w:p>
    <w:p w14:paraId="779DEFF1" w14:textId="5BB7259B" w:rsidR="00423578" w:rsidRPr="005525BC" w:rsidRDefault="00423578" w:rsidP="005525BC">
      <w:pPr>
        <w:pStyle w:val="Heading2"/>
        <w:numPr>
          <w:ilvl w:val="0"/>
          <w:numId w:val="28"/>
        </w:numPr>
        <w:shd w:val="clear" w:color="auto" w:fill="FFFFFF"/>
        <w:spacing w:line="276" w:lineRule="atLeast"/>
        <w:rPr>
          <w:b/>
          <w:bCs w:val="0"/>
          <w:iCs w:val="0"/>
          <w:color w:val="000000"/>
          <w:sz w:val="28"/>
          <w:lang w:val="en"/>
        </w:rPr>
      </w:pPr>
      <w:bookmarkStart w:id="11" w:name="_Toc83198120"/>
      <w:r w:rsidRPr="005525BC">
        <w:rPr>
          <w:b/>
          <w:bCs w:val="0"/>
          <w:iCs w:val="0"/>
          <w:color w:val="000000"/>
          <w:sz w:val="28"/>
          <w:lang w:val="en"/>
        </w:rPr>
        <w:t>Beware of Downloads</w:t>
      </w:r>
      <w:bookmarkEnd w:id="11"/>
    </w:p>
    <w:p w14:paraId="659E979C" w14:textId="77777777" w:rsidR="005525BC" w:rsidRPr="005525BC" w:rsidRDefault="005525BC" w:rsidP="00423578">
      <w:pPr>
        <w:pStyle w:val="NormalWeb"/>
        <w:shd w:val="clear" w:color="auto" w:fill="FFFFFF"/>
        <w:spacing w:before="0" w:beforeAutospacing="0"/>
        <w:rPr>
          <w:rFonts w:ascii="Arial" w:hAnsi="Arial" w:cs="Arial"/>
          <w:color w:val="000000"/>
          <w:sz w:val="2"/>
          <w:szCs w:val="2"/>
          <w:lang w:val="en"/>
        </w:rPr>
      </w:pPr>
    </w:p>
    <w:p w14:paraId="4C1CCDE9" w14:textId="620A72E9" w:rsidR="00423578" w:rsidRPr="005525BC" w:rsidRDefault="00423578" w:rsidP="00423578">
      <w:pPr>
        <w:pStyle w:val="NormalWeb"/>
        <w:shd w:val="clear" w:color="auto" w:fill="FFFFFF"/>
        <w:spacing w:before="0" w:beforeAutospacing="0"/>
        <w:rPr>
          <w:rFonts w:ascii="Arial" w:hAnsi="Arial" w:cs="Arial"/>
          <w:color w:val="000000"/>
          <w:lang w:val="en"/>
        </w:rPr>
      </w:pPr>
      <w:r w:rsidRPr="005525BC">
        <w:rPr>
          <w:rFonts w:ascii="Arial" w:hAnsi="Arial" w:cs="Arial"/>
          <w:color w:val="000000"/>
          <w:lang w:val="en"/>
        </w:rPr>
        <w:t xml:space="preserve">When you are downloading apps, be sure to download them from the official app stores and check </w:t>
      </w:r>
      <w:r w:rsidR="008A195E">
        <w:rPr>
          <w:rFonts w:ascii="Arial" w:hAnsi="Arial" w:cs="Arial"/>
          <w:color w:val="000000"/>
          <w:lang w:val="en"/>
        </w:rPr>
        <w:t xml:space="preserve">the </w:t>
      </w:r>
      <w:r w:rsidRPr="005525BC">
        <w:rPr>
          <w:rFonts w:ascii="Arial" w:hAnsi="Arial" w:cs="Arial"/>
          <w:color w:val="000000"/>
          <w:lang w:val="en"/>
        </w:rPr>
        <w:t xml:space="preserve">reviews. Criminals can mimic trusted apps to trick users into installing. Check the number of reviews and </w:t>
      </w:r>
      <w:r w:rsidR="005525BC" w:rsidRPr="005525BC">
        <w:rPr>
          <w:rFonts w:ascii="Arial" w:hAnsi="Arial" w:cs="Arial"/>
          <w:color w:val="000000"/>
          <w:lang w:val="en"/>
        </w:rPr>
        <w:t>if an app asks you to download another app to function, stop the install.</w:t>
      </w:r>
    </w:p>
    <w:p w14:paraId="3D24185C" w14:textId="19C55748" w:rsidR="005525BC" w:rsidRPr="005525BC" w:rsidRDefault="005525BC" w:rsidP="00423578">
      <w:pPr>
        <w:pStyle w:val="NormalWeb"/>
        <w:shd w:val="clear" w:color="auto" w:fill="FFFFFF"/>
        <w:spacing w:before="0" w:beforeAutospacing="0"/>
        <w:rPr>
          <w:rFonts w:ascii="Arial" w:hAnsi="Arial" w:cs="Arial"/>
          <w:color w:val="000000"/>
          <w:lang w:val="en"/>
        </w:rPr>
      </w:pPr>
      <w:r w:rsidRPr="005525BC">
        <w:rPr>
          <w:rFonts w:ascii="Arial" w:hAnsi="Arial" w:cs="Arial"/>
          <w:color w:val="000000"/>
          <w:lang w:val="en"/>
        </w:rPr>
        <w:t>Rogue apps don’t have robust security and may attempt to steal device information and spy on user activity while running in the background.</w:t>
      </w:r>
    </w:p>
    <w:p w14:paraId="49B67655" w14:textId="70B62BEC" w:rsidR="00423578" w:rsidRPr="005525BC" w:rsidRDefault="00423578" w:rsidP="004F54F3">
      <w:pPr>
        <w:spacing w:before="100" w:beforeAutospacing="1" w:after="300" w:line="264" w:lineRule="auto"/>
        <w:rPr>
          <w:rFonts w:ascii="Arial" w:hAnsi="Arial" w:cs="Arial"/>
          <w:color w:val="000000"/>
          <w:sz w:val="18"/>
          <w:szCs w:val="18"/>
          <w:lang w:val="en"/>
        </w:rPr>
      </w:pPr>
    </w:p>
    <w:p w14:paraId="3B1817C8" w14:textId="4B297A55" w:rsidR="005525BC" w:rsidRDefault="005525BC" w:rsidP="005525BC">
      <w:pPr>
        <w:pStyle w:val="Heading2"/>
        <w:numPr>
          <w:ilvl w:val="0"/>
          <w:numId w:val="28"/>
        </w:numPr>
        <w:shd w:val="clear" w:color="auto" w:fill="FFFFFF"/>
        <w:spacing w:line="276" w:lineRule="atLeast"/>
        <w:rPr>
          <w:b/>
          <w:bCs w:val="0"/>
          <w:iCs w:val="0"/>
          <w:color w:val="000000"/>
          <w:sz w:val="28"/>
          <w:lang w:val="en"/>
        </w:rPr>
      </w:pPr>
      <w:bookmarkStart w:id="12" w:name="_Toc83198121"/>
      <w:r w:rsidRPr="005525BC">
        <w:rPr>
          <w:b/>
          <w:bCs w:val="0"/>
          <w:iCs w:val="0"/>
          <w:color w:val="000000"/>
          <w:sz w:val="28"/>
          <w:lang w:val="en"/>
        </w:rPr>
        <w:t>Install Anti-Virus Software</w:t>
      </w:r>
      <w:bookmarkEnd w:id="12"/>
    </w:p>
    <w:p w14:paraId="1146DAEF" w14:textId="77777777" w:rsidR="00E16797" w:rsidRPr="00E16797" w:rsidRDefault="00E16797" w:rsidP="00E16797">
      <w:pPr>
        <w:rPr>
          <w:lang w:val="en"/>
        </w:rPr>
      </w:pPr>
    </w:p>
    <w:p w14:paraId="0FCC19E4" w14:textId="4F0BC5C4" w:rsidR="00615AF5" w:rsidRDefault="005525BC" w:rsidP="00A77F13">
      <w:pPr>
        <w:pStyle w:val="NormalWeb"/>
        <w:shd w:val="clear" w:color="auto" w:fill="FFFFFF"/>
        <w:spacing w:before="0" w:beforeAutospacing="0"/>
      </w:pPr>
      <w:r w:rsidRPr="00E16797">
        <w:rPr>
          <w:rFonts w:ascii="Arial" w:hAnsi="Arial" w:cs="Arial"/>
          <w:color w:val="000000"/>
          <w:lang w:val="en"/>
        </w:rPr>
        <w:t>Tablets and smartphones can hold all your important data and personal information. Mobile devices are just as likely to suffer from viruses and other malware and anti-virus software should be installed if it isn’t already available ‘out of the box’. Remember to keep it updated and to review any logs/alerts regularly.</w:t>
      </w:r>
      <w:bookmarkEnd w:id="0"/>
      <w:bookmarkEnd w:id="1"/>
      <w:bookmarkEnd w:id="2"/>
      <w:bookmarkEnd w:id="3"/>
    </w:p>
    <w:sectPr w:rsidR="00615AF5" w:rsidSect="00A77F13">
      <w:headerReference w:type="default" r:id="rId11"/>
      <w:footerReference w:type="even" r:id="rId12"/>
      <w:footerReference w:type="default" r:id="rId13"/>
      <w:footerReference w:type="first" r:id="rId14"/>
      <w:pgSz w:w="11906" w:h="16838"/>
      <w:pgMar w:top="1091"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4CA06" w14:textId="77777777" w:rsidR="000C5467" w:rsidRDefault="000C5467">
      <w:r>
        <w:separator/>
      </w:r>
    </w:p>
  </w:endnote>
  <w:endnote w:type="continuationSeparator" w:id="0">
    <w:p w14:paraId="659F0A86" w14:textId="77777777" w:rsidR="000C5467" w:rsidRDefault="000C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6545" w14:textId="77777777" w:rsidR="00626DFB" w:rsidRDefault="00626DFB" w:rsidP="00DF44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00F217" w14:textId="77777777" w:rsidR="00626DFB" w:rsidRDefault="00626DFB" w:rsidP="006E46B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90EF" w14:textId="1B69AF62" w:rsidR="00626DFB" w:rsidRDefault="00B479FA" w:rsidP="005F6392">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00F92B2D">
      <w:rPr>
        <w:rFonts w:ascii="Arial" w:hAnsi="Arial" w:cs="Arial"/>
        <w:sz w:val="20"/>
        <w:szCs w:val="20"/>
      </w:rPr>
      <w:t xml:space="preserve">         </w:t>
    </w:r>
  </w:p>
  <w:p w14:paraId="47A6CCCF" w14:textId="52943488" w:rsidR="00626DFB" w:rsidRDefault="00626DFB" w:rsidP="00E15051">
    <w:pPr>
      <w:pStyle w:val="Footer"/>
      <w:ind w:firstLine="360"/>
      <w:jc w:val="center"/>
      <w:rPr>
        <w:rStyle w:val="PageNumber"/>
        <w:rFonts w:ascii="Arial" w:hAnsi="Arial" w:cs="Arial"/>
      </w:rPr>
    </w:pPr>
    <w:r w:rsidRPr="00F92B2D">
      <w:rPr>
        <w:rStyle w:val="PageNumber"/>
        <w:rFonts w:ascii="Arial" w:hAnsi="Arial" w:cs="Arial"/>
      </w:rPr>
      <w:fldChar w:fldCharType="begin"/>
    </w:r>
    <w:r w:rsidRPr="00F92B2D">
      <w:rPr>
        <w:rStyle w:val="PageNumber"/>
        <w:rFonts w:ascii="Arial" w:hAnsi="Arial" w:cs="Arial"/>
      </w:rPr>
      <w:instrText xml:space="preserve"> PAGE </w:instrText>
    </w:r>
    <w:r w:rsidRPr="00F92B2D">
      <w:rPr>
        <w:rStyle w:val="PageNumber"/>
        <w:rFonts w:ascii="Arial" w:hAnsi="Arial" w:cs="Arial"/>
      </w:rPr>
      <w:fldChar w:fldCharType="separate"/>
    </w:r>
    <w:r w:rsidR="00FD18D0">
      <w:rPr>
        <w:rStyle w:val="PageNumber"/>
        <w:rFonts w:ascii="Arial" w:hAnsi="Arial" w:cs="Arial"/>
        <w:noProof/>
      </w:rPr>
      <w:t>2</w:t>
    </w:r>
    <w:r w:rsidRPr="00F92B2D">
      <w:rPr>
        <w:rStyle w:val="PageNumber"/>
        <w:rFonts w:ascii="Arial" w:hAnsi="Arial" w:cs="Arial"/>
      </w:rPr>
      <w:fldChar w:fldCharType="end"/>
    </w:r>
  </w:p>
  <w:p w14:paraId="4F9D8FC0" w14:textId="140CC30C" w:rsidR="00FA1772" w:rsidRPr="00A77F13" w:rsidRDefault="00FA1772" w:rsidP="00A77F13">
    <w:pPr>
      <w:pStyle w:val="Footer"/>
      <w:tabs>
        <w:tab w:val="clear" w:pos="8306"/>
        <w:tab w:val="right" w:pos="9781"/>
      </w:tabs>
      <w:ind w:right="-1039" w:hanging="709"/>
      <w:rPr>
        <w:rFonts w:asciiTheme="minorHAnsi" w:hAnsiTheme="minorHAnsi" w:cstheme="minorHAnsi"/>
        <w:color w:val="000099"/>
      </w:rPr>
    </w:pPr>
    <w:r w:rsidRPr="00A77F13">
      <w:rPr>
        <w:rStyle w:val="PageNumber"/>
        <w:rFonts w:asciiTheme="minorHAnsi" w:hAnsiTheme="minorHAnsi" w:cstheme="minorHAnsi"/>
      </w:rPr>
      <w:t>Copyright Education Data Hub</w:t>
    </w:r>
    <w:r w:rsidRPr="00A77F13">
      <w:rPr>
        <w:rStyle w:val="PageNumber"/>
        <w:rFonts w:asciiTheme="minorHAnsi" w:hAnsiTheme="minorHAnsi" w:cstheme="minorHAnsi"/>
      </w:rPr>
      <w:tab/>
    </w:r>
    <w:r w:rsidRPr="00A77F13">
      <w:rPr>
        <w:rStyle w:val="PageNumber"/>
        <w:rFonts w:asciiTheme="minorHAnsi" w:hAnsiTheme="minorHAnsi" w:cstheme="minorHAnsi"/>
      </w:rPr>
      <w:tab/>
      <w:t>September 2021</w:t>
    </w:r>
    <w:r w:rsidR="000B51BC">
      <w:rPr>
        <w:rStyle w:val="PageNumber"/>
        <w:rFonts w:asciiTheme="minorHAnsi" w:hAnsiTheme="minorHAnsi" w:cstheme="minorHAnsi"/>
      </w:rPr>
      <w:t xml:space="preserve"> V2.0</w:t>
    </w:r>
    <w:r w:rsidRPr="00A77F13">
      <w:rPr>
        <w:rStyle w:val="PageNumber"/>
        <w:rFonts w:asciiTheme="minorHAnsi" w:hAnsiTheme="minorHAnsi" w:cstheme="minorHAnsi"/>
      </w:rPr>
      <w:tab/>
    </w:r>
    <w:r w:rsidRPr="00A77F13">
      <w:rPr>
        <w:rStyle w:val="PageNumbe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24BC" w14:textId="0232B249" w:rsidR="001C5E1E" w:rsidRDefault="001C5E1E">
    <w:pPr>
      <w:pStyle w:val="Footer"/>
    </w:pPr>
    <w:r>
      <w:rPr>
        <w:noProof/>
      </w:rPr>
      <w:drawing>
        <wp:anchor distT="0" distB="0" distL="114300" distR="114300" simplePos="0" relativeHeight="251660288" behindDoc="1" locked="0" layoutInCell="1" allowOverlap="1" wp14:anchorId="6DEE3D6F" wp14:editId="44438D3B">
          <wp:simplePos x="0" y="0"/>
          <wp:positionH relativeFrom="margin">
            <wp:posOffset>4079019</wp:posOffset>
          </wp:positionH>
          <wp:positionV relativeFrom="paragraph">
            <wp:posOffset>-218136</wp:posOffset>
          </wp:positionV>
          <wp:extent cx="2305685" cy="567055"/>
          <wp:effectExtent l="0" t="0" r="0" b="0"/>
          <wp:wrapTight wrapText="bothSides">
            <wp:wrapPolygon edited="0">
              <wp:start x="2498" y="1451"/>
              <wp:lineTo x="1071" y="8708"/>
              <wp:lineTo x="1071" y="11610"/>
              <wp:lineTo x="2142" y="14513"/>
              <wp:lineTo x="2320" y="18141"/>
              <wp:lineTo x="19631" y="18141"/>
              <wp:lineTo x="19988" y="7982"/>
              <wp:lineTo x="19096" y="3628"/>
              <wp:lineTo x="16954" y="1451"/>
              <wp:lineTo x="2498" y="1451"/>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5685" cy="567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A02AB" w14:textId="77777777" w:rsidR="000C5467" w:rsidRDefault="000C5467">
      <w:r>
        <w:separator/>
      </w:r>
    </w:p>
  </w:footnote>
  <w:footnote w:type="continuationSeparator" w:id="0">
    <w:p w14:paraId="55D9F6B3" w14:textId="77777777" w:rsidR="000C5467" w:rsidRDefault="000C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9D0A" w14:textId="5F6C9B1C" w:rsidR="00577FE1" w:rsidRPr="00FA1772" w:rsidRDefault="00FA1772" w:rsidP="000B51BC">
    <w:pPr>
      <w:pStyle w:val="Header"/>
      <w:tabs>
        <w:tab w:val="clear" w:pos="4153"/>
        <w:tab w:val="clear" w:pos="8306"/>
        <w:tab w:val="center" w:pos="3686"/>
      </w:tabs>
      <w:spacing w:after="120"/>
      <w:ind w:left="-624" w:right="-755" w:firstLine="2892"/>
      <w:jc w:val="center"/>
      <w:rPr>
        <w:rFonts w:ascii="Arial" w:hAnsi="Arial"/>
        <w:sz w:val="20"/>
        <w:szCs w:val="20"/>
      </w:rPr>
    </w:pPr>
    <w:r w:rsidRPr="00A77F13">
      <w:rPr>
        <w:noProof/>
        <w:sz w:val="36"/>
        <w:szCs w:val="36"/>
      </w:rPr>
      <w:drawing>
        <wp:anchor distT="0" distB="0" distL="114300" distR="114300" simplePos="0" relativeHeight="251659264" behindDoc="1" locked="0" layoutInCell="1" allowOverlap="1" wp14:anchorId="1841604C" wp14:editId="0CE8E588">
          <wp:simplePos x="0" y="0"/>
          <wp:positionH relativeFrom="margin">
            <wp:posOffset>-504495</wp:posOffset>
          </wp:positionH>
          <wp:positionV relativeFrom="paragraph">
            <wp:posOffset>-84151</wp:posOffset>
          </wp:positionV>
          <wp:extent cx="715798" cy="715798"/>
          <wp:effectExtent l="0" t="0" r="8255" b="8255"/>
          <wp:wrapTight wrapText="bothSides">
            <wp:wrapPolygon edited="0">
              <wp:start x="0" y="0"/>
              <wp:lineTo x="0" y="21274"/>
              <wp:lineTo x="21274" y="21274"/>
              <wp:lineTo x="212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798" cy="715798"/>
                  </a:xfrm>
                  <a:prstGeom prst="rect">
                    <a:avLst/>
                  </a:prstGeom>
                </pic:spPr>
              </pic:pic>
            </a:graphicData>
          </a:graphic>
          <wp14:sizeRelH relativeFrom="page">
            <wp14:pctWidth>0</wp14:pctWidth>
          </wp14:sizeRelH>
          <wp14:sizeRelV relativeFrom="page">
            <wp14:pctHeight>0</wp14:pctHeight>
          </wp14:sizeRelV>
        </wp:anchor>
      </w:drawing>
    </w:r>
    <w:r w:rsidRPr="00A77F13">
      <w:rPr>
        <w:rFonts w:ascii="Arial" w:hAnsi="Arial"/>
        <w:b/>
        <w:bCs/>
        <w:sz w:val="36"/>
        <w:szCs w:val="36"/>
      </w:rPr>
      <w:t>Protecting Mobile Devices</w:t>
    </w:r>
    <w:r w:rsidR="007B0B17" w:rsidRPr="00FA1772">
      <w:rPr>
        <w:rFonts w:ascii="Arial" w:hAnsi="Arial"/>
        <w:sz w:val="20"/>
        <w:szCs w:val="20"/>
      </w:rPr>
      <w:tab/>
    </w:r>
  </w:p>
  <w:p w14:paraId="334D2F39" w14:textId="16A227ED" w:rsidR="005F6392" w:rsidRDefault="005F6392" w:rsidP="005F6392">
    <w:pPr>
      <w:pStyle w:val="Header"/>
      <w:rPr>
        <w:rFonts w:ascii="Arial" w:hAnsi="Arial"/>
        <w:sz w:val="26"/>
      </w:rPr>
    </w:pPr>
  </w:p>
  <w:p w14:paraId="33196617" w14:textId="5F243E82" w:rsidR="00B3241A" w:rsidRPr="007B0B17" w:rsidRDefault="005F6392" w:rsidP="005F6392">
    <w:pPr>
      <w:pStyle w:val="Header"/>
      <w:tabs>
        <w:tab w:val="clear" w:pos="8306"/>
        <w:tab w:val="left" w:pos="4153"/>
      </w:tabs>
      <w:rPr>
        <w:rFonts w:ascii="Arial" w:hAnsi="Arial"/>
        <w:sz w:val="26"/>
      </w:rPr>
    </w:pPr>
    <w:r>
      <w:rPr>
        <w:rFonts w:ascii="Arial" w:hAnsi="Arial"/>
        <w:sz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7A3"/>
    <w:multiLevelType w:val="hybridMultilevel"/>
    <w:tmpl w:val="AD9A9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54672"/>
    <w:multiLevelType w:val="hybridMultilevel"/>
    <w:tmpl w:val="856E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C7241"/>
    <w:multiLevelType w:val="hybridMultilevel"/>
    <w:tmpl w:val="AFFC0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5232C"/>
    <w:multiLevelType w:val="hybridMultilevel"/>
    <w:tmpl w:val="30429D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D1D7F"/>
    <w:multiLevelType w:val="hybridMultilevel"/>
    <w:tmpl w:val="B2305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E12BD"/>
    <w:multiLevelType w:val="hybridMultilevel"/>
    <w:tmpl w:val="285E1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E60B4"/>
    <w:multiLevelType w:val="multilevel"/>
    <w:tmpl w:val="9CB2E24E"/>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4455000"/>
    <w:multiLevelType w:val="hybridMultilevel"/>
    <w:tmpl w:val="55505D1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D4E6E"/>
    <w:multiLevelType w:val="hybridMultilevel"/>
    <w:tmpl w:val="7A3E1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8B6B3E"/>
    <w:multiLevelType w:val="hybridMultilevel"/>
    <w:tmpl w:val="E1A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E0636"/>
    <w:multiLevelType w:val="hybridMultilevel"/>
    <w:tmpl w:val="8FA4304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5CC00B53"/>
    <w:multiLevelType w:val="hybridMultilevel"/>
    <w:tmpl w:val="12A00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E5CEA"/>
    <w:multiLevelType w:val="hybridMultilevel"/>
    <w:tmpl w:val="A9CE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C0CA0"/>
    <w:multiLevelType w:val="hybridMultilevel"/>
    <w:tmpl w:val="6DC47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357FD3"/>
    <w:multiLevelType w:val="hybridMultilevel"/>
    <w:tmpl w:val="32FEAF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46D30"/>
    <w:multiLevelType w:val="hybridMultilevel"/>
    <w:tmpl w:val="4E22C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
  </w:num>
  <w:num w:numId="4">
    <w:abstractNumId w:val="7"/>
  </w:num>
  <w:num w:numId="5">
    <w:abstractNumId w:val="11"/>
  </w:num>
  <w:num w:numId="6">
    <w:abstractNumId w:val="6"/>
  </w:num>
  <w:num w:numId="7">
    <w:abstractNumId w:val="3"/>
  </w:num>
  <w:num w:numId="8">
    <w:abstractNumId w:val="4"/>
  </w:num>
  <w:num w:numId="9">
    <w:abstractNumId w:val="14"/>
  </w:num>
  <w:num w:numId="10">
    <w:abstractNumId w:val="10"/>
  </w:num>
  <w:num w:numId="11">
    <w:abstractNumId w:val="0"/>
  </w:num>
  <w:num w:numId="12">
    <w:abstractNumId w:val="6"/>
    <w:lvlOverride w:ilvl="0">
      <w:startOverride w:val="7"/>
    </w:lvlOverride>
    <w:lvlOverride w:ilvl="1">
      <w:startOverride w:val="3"/>
    </w:lvlOverride>
  </w:num>
  <w:num w:numId="13">
    <w:abstractNumId w:val="2"/>
  </w:num>
  <w:num w:numId="14">
    <w:abstractNumId w:val="5"/>
  </w:num>
  <w:num w:numId="15">
    <w:abstractNumId w:val="9"/>
  </w:num>
  <w:num w:numId="16">
    <w:abstractNumId w:val="12"/>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67"/>
    <w:rsid w:val="00001EA6"/>
    <w:rsid w:val="00013145"/>
    <w:rsid w:val="000167BD"/>
    <w:rsid w:val="000433EF"/>
    <w:rsid w:val="00066F58"/>
    <w:rsid w:val="000672A6"/>
    <w:rsid w:val="00076149"/>
    <w:rsid w:val="00096B25"/>
    <w:rsid w:val="0009705A"/>
    <w:rsid w:val="000A1D69"/>
    <w:rsid w:val="000A5FAC"/>
    <w:rsid w:val="000B2A58"/>
    <w:rsid w:val="000B51BC"/>
    <w:rsid w:val="000C5467"/>
    <w:rsid w:val="000C639E"/>
    <w:rsid w:val="00101C69"/>
    <w:rsid w:val="00102AFC"/>
    <w:rsid w:val="001218EC"/>
    <w:rsid w:val="0013442D"/>
    <w:rsid w:val="001534B5"/>
    <w:rsid w:val="0017390F"/>
    <w:rsid w:val="00174C58"/>
    <w:rsid w:val="001A064B"/>
    <w:rsid w:val="001A1DF3"/>
    <w:rsid w:val="001A7D61"/>
    <w:rsid w:val="001B4C88"/>
    <w:rsid w:val="001C5E1E"/>
    <w:rsid w:val="001D0AAA"/>
    <w:rsid w:val="001D5692"/>
    <w:rsid w:val="001F3499"/>
    <w:rsid w:val="001F4AF9"/>
    <w:rsid w:val="002007EB"/>
    <w:rsid w:val="002074A5"/>
    <w:rsid w:val="0021161E"/>
    <w:rsid w:val="0021435A"/>
    <w:rsid w:val="00231C85"/>
    <w:rsid w:val="002526F0"/>
    <w:rsid w:val="0026112D"/>
    <w:rsid w:val="002720D1"/>
    <w:rsid w:val="002740A2"/>
    <w:rsid w:val="0027485A"/>
    <w:rsid w:val="00281B85"/>
    <w:rsid w:val="00290056"/>
    <w:rsid w:val="00292295"/>
    <w:rsid w:val="00294E26"/>
    <w:rsid w:val="00296212"/>
    <w:rsid w:val="002A688A"/>
    <w:rsid w:val="002A6948"/>
    <w:rsid w:val="002B1C1B"/>
    <w:rsid w:val="002F04B0"/>
    <w:rsid w:val="00303A22"/>
    <w:rsid w:val="0030758D"/>
    <w:rsid w:val="0031001B"/>
    <w:rsid w:val="00324E15"/>
    <w:rsid w:val="00325F4E"/>
    <w:rsid w:val="00326EEA"/>
    <w:rsid w:val="00344A98"/>
    <w:rsid w:val="00363207"/>
    <w:rsid w:val="00381546"/>
    <w:rsid w:val="00391481"/>
    <w:rsid w:val="00394EB4"/>
    <w:rsid w:val="003B0A37"/>
    <w:rsid w:val="003B5E44"/>
    <w:rsid w:val="003C7D96"/>
    <w:rsid w:val="003D2301"/>
    <w:rsid w:val="003E1800"/>
    <w:rsid w:val="003E44E8"/>
    <w:rsid w:val="00423578"/>
    <w:rsid w:val="00434A10"/>
    <w:rsid w:val="0044121C"/>
    <w:rsid w:val="00447513"/>
    <w:rsid w:val="0045199A"/>
    <w:rsid w:val="00465F85"/>
    <w:rsid w:val="004924AA"/>
    <w:rsid w:val="004C0026"/>
    <w:rsid w:val="004C1F7B"/>
    <w:rsid w:val="004C42FC"/>
    <w:rsid w:val="004E1733"/>
    <w:rsid w:val="004E30A2"/>
    <w:rsid w:val="004F284A"/>
    <w:rsid w:val="004F2DFF"/>
    <w:rsid w:val="004F3E97"/>
    <w:rsid w:val="004F54F3"/>
    <w:rsid w:val="00503756"/>
    <w:rsid w:val="005272C0"/>
    <w:rsid w:val="00530F12"/>
    <w:rsid w:val="00534269"/>
    <w:rsid w:val="00537AC2"/>
    <w:rsid w:val="005525BC"/>
    <w:rsid w:val="00575FE1"/>
    <w:rsid w:val="00577FE1"/>
    <w:rsid w:val="005A4301"/>
    <w:rsid w:val="005A6E2E"/>
    <w:rsid w:val="005B2ED1"/>
    <w:rsid w:val="005C51CB"/>
    <w:rsid w:val="005D42B0"/>
    <w:rsid w:val="005D5719"/>
    <w:rsid w:val="005E4B7F"/>
    <w:rsid w:val="005E73BD"/>
    <w:rsid w:val="005F6392"/>
    <w:rsid w:val="00603EE0"/>
    <w:rsid w:val="00614597"/>
    <w:rsid w:val="00615AF5"/>
    <w:rsid w:val="006228AF"/>
    <w:rsid w:val="00626DFB"/>
    <w:rsid w:val="006516DE"/>
    <w:rsid w:val="006539A7"/>
    <w:rsid w:val="00684991"/>
    <w:rsid w:val="00696FF0"/>
    <w:rsid w:val="006A2499"/>
    <w:rsid w:val="006A57F4"/>
    <w:rsid w:val="006A7276"/>
    <w:rsid w:val="006D308A"/>
    <w:rsid w:val="006E36BF"/>
    <w:rsid w:val="006E46BC"/>
    <w:rsid w:val="007166F9"/>
    <w:rsid w:val="007215DC"/>
    <w:rsid w:val="0072371A"/>
    <w:rsid w:val="007463DD"/>
    <w:rsid w:val="007473F3"/>
    <w:rsid w:val="00751CA4"/>
    <w:rsid w:val="00752600"/>
    <w:rsid w:val="00762A5C"/>
    <w:rsid w:val="0079363A"/>
    <w:rsid w:val="00794B4E"/>
    <w:rsid w:val="007A1B70"/>
    <w:rsid w:val="007B0B17"/>
    <w:rsid w:val="007C21B9"/>
    <w:rsid w:val="007C3EAB"/>
    <w:rsid w:val="007D3B05"/>
    <w:rsid w:val="007D7648"/>
    <w:rsid w:val="00805A07"/>
    <w:rsid w:val="0081041C"/>
    <w:rsid w:val="00812E4C"/>
    <w:rsid w:val="00835923"/>
    <w:rsid w:val="00842ACB"/>
    <w:rsid w:val="008573A8"/>
    <w:rsid w:val="008573B7"/>
    <w:rsid w:val="00865E6F"/>
    <w:rsid w:val="008A170A"/>
    <w:rsid w:val="008A195E"/>
    <w:rsid w:val="008B42F9"/>
    <w:rsid w:val="008C0391"/>
    <w:rsid w:val="008C0F57"/>
    <w:rsid w:val="008C4793"/>
    <w:rsid w:val="008C6B3E"/>
    <w:rsid w:val="008D17C7"/>
    <w:rsid w:val="008D307A"/>
    <w:rsid w:val="008D5DD8"/>
    <w:rsid w:val="00904CFA"/>
    <w:rsid w:val="00914134"/>
    <w:rsid w:val="00923D2E"/>
    <w:rsid w:val="00931383"/>
    <w:rsid w:val="009365DC"/>
    <w:rsid w:val="0094529D"/>
    <w:rsid w:val="0098200A"/>
    <w:rsid w:val="009823E9"/>
    <w:rsid w:val="00985059"/>
    <w:rsid w:val="00985D5E"/>
    <w:rsid w:val="00996E9F"/>
    <w:rsid w:val="009A76EB"/>
    <w:rsid w:val="009D0FDD"/>
    <w:rsid w:val="009D6F23"/>
    <w:rsid w:val="009E09E3"/>
    <w:rsid w:val="009F4C84"/>
    <w:rsid w:val="009F65A5"/>
    <w:rsid w:val="00A173D6"/>
    <w:rsid w:val="00A34C68"/>
    <w:rsid w:val="00A66B04"/>
    <w:rsid w:val="00A77F13"/>
    <w:rsid w:val="00A97395"/>
    <w:rsid w:val="00AD5DB0"/>
    <w:rsid w:val="00AE0A79"/>
    <w:rsid w:val="00B178F0"/>
    <w:rsid w:val="00B3241A"/>
    <w:rsid w:val="00B41BE9"/>
    <w:rsid w:val="00B42FE2"/>
    <w:rsid w:val="00B44E0B"/>
    <w:rsid w:val="00B479FA"/>
    <w:rsid w:val="00B50BF0"/>
    <w:rsid w:val="00B51D7D"/>
    <w:rsid w:val="00B854FA"/>
    <w:rsid w:val="00C179A9"/>
    <w:rsid w:val="00C23C82"/>
    <w:rsid w:val="00C24912"/>
    <w:rsid w:val="00C46CA3"/>
    <w:rsid w:val="00C479B3"/>
    <w:rsid w:val="00C50B0B"/>
    <w:rsid w:val="00C5578C"/>
    <w:rsid w:val="00C8166F"/>
    <w:rsid w:val="00C824AE"/>
    <w:rsid w:val="00C87E50"/>
    <w:rsid w:val="00CA2B6D"/>
    <w:rsid w:val="00CC4D71"/>
    <w:rsid w:val="00D2199A"/>
    <w:rsid w:val="00D3252D"/>
    <w:rsid w:val="00D447BF"/>
    <w:rsid w:val="00D47C32"/>
    <w:rsid w:val="00D50C75"/>
    <w:rsid w:val="00D715FB"/>
    <w:rsid w:val="00D80CDA"/>
    <w:rsid w:val="00DA5449"/>
    <w:rsid w:val="00DD34A0"/>
    <w:rsid w:val="00DE4A99"/>
    <w:rsid w:val="00DF0AA5"/>
    <w:rsid w:val="00DF2A95"/>
    <w:rsid w:val="00DF4467"/>
    <w:rsid w:val="00DF69EF"/>
    <w:rsid w:val="00E1185C"/>
    <w:rsid w:val="00E148E9"/>
    <w:rsid w:val="00E15051"/>
    <w:rsid w:val="00E15EFA"/>
    <w:rsid w:val="00E16797"/>
    <w:rsid w:val="00E2710C"/>
    <w:rsid w:val="00E44C0A"/>
    <w:rsid w:val="00E546A6"/>
    <w:rsid w:val="00E60221"/>
    <w:rsid w:val="00E61A16"/>
    <w:rsid w:val="00E62A3E"/>
    <w:rsid w:val="00E8035C"/>
    <w:rsid w:val="00E82012"/>
    <w:rsid w:val="00E8693D"/>
    <w:rsid w:val="00E86E8C"/>
    <w:rsid w:val="00E949CE"/>
    <w:rsid w:val="00E95B92"/>
    <w:rsid w:val="00EA4665"/>
    <w:rsid w:val="00EC6086"/>
    <w:rsid w:val="00EC6415"/>
    <w:rsid w:val="00ED3B5E"/>
    <w:rsid w:val="00ED5BC1"/>
    <w:rsid w:val="00EE4373"/>
    <w:rsid w:val="00F11375"/>
    <w:rsid w:val="00F13D50"/>
    <w:rsid w:val="00F36403"/>
    <w:rsid w:val="00F41E20"/>
    <w:rsid w:val="00F810E7"/>
    <w:rsid w:val="00F84C7E"/>
    <w:rsid w:val="00F92B2D"/>
    <w:rsid w:val="00FA1772"/>
    <w:rsid w:val="00FA7ED5"/>
    <w:rsid w:val="00FB072D"/>
    <w:rsid w:val="00FB13FA"/>
    <w:rsid w:val="00FB41A6"/>
    <w:rsid w:val="00FC6A46"/>
    <w:rsid w:val="00FD18D0"/>
    <w:rsid w:val="00FF3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EB0109"/>
  <w15:chartTrackingRefBased/>
  <w15:docId w15:val="{A38CC62C-560A-48D7-8205-F95482F6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578"/>
    <w:rPr>
      <w:sz w:val="24"/>
      <w:szCs w:val="24"/>
    </w:rPr>
  </w:style>
  <w:style w:type="paragraph" w:styleId="Heading1">
    <w:name w:val="heading 1"/>
    <w:basedOn w:val="Normal"/>
    <w:next w:val="Normal"/>
    <w:qFormat/>
    <w:rsid w:val="00324E15"/>
    <w:pPr>
      <w:keepNext/>
      <w:numPr>
        <w:numId w:val="6"/>
      </w:numPr>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324E15"/>
    <w:pPr>
      <w:keepNext/>
      <w:numPr>
        <w:ilvl w:val="1"/>
        <w:numId w:val="6"/>
      </w:numPr>
      <w:spacing w:before="240" w:after="60"/>
      <w:outlineLvl w:val="1"/>
    </w:pPr>
    <w:rPr>
      <w:rFonts w:ascii="Arial" w:hAnsi="Arial" w:cs="Arial"/>
      <w:bCs/>
      <w:iCs/>
      <w:sz w:val="22"/>
      <w:szCs w:val="28"/>
    </w:rPr>
  </w:style>
  <w:style w:type="paragraph" w:styleId="Heading3">
    <w:name w:val="heading 3"/>
    <w:basedOn w:val="Normal"/>
    <w:next w:val="Normal"/>
    <w:qFormat/>
    <w:rsid w:val="00324E1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324E15"/>
    <w:pPr>
      <w:keepNext/>
      <w:numPr>
        <w:ilvl w:val="3"/>
        <w:numId w:val="6"/>
      </w:numPr>
      <w:spacing w:before="240" w:after="60"/>
      <w:outlineLvl w:val="3"/>
    </w:pPr>
    <w:rPr>
      <w:b/>
      <w:bCs/>
      <w:sz w:val="28"/>
      <w:szCs w:val="28"/>
    </w:rPr>
  </w:style>
  <w:style w:type="paragraph" w:styleId="Heading5">
    <w:name w:val="heading 5"/>
    <w:basedOn w:val="Normal"/>
    <w:next w:val="Normal"/>
    <w:qFormat/>
    <w:rsid w:val="00324E15"/>
    <w:pPr>
      <w:numPr>
        <w:ilvl w:val="4"/>
        <w:numId w:val="6"/>
      </w:numPr>
      <w:spacing w:before="240" w:after="60"/>
      <w:outlineLvl w:val="4"/>
    </w:pPr>
    <w:rPr>
      <w:b/>
      <w:bCs/>
      <w:i/>
      <w:iCs/>
      <w:sz w:val="26"/>
      <w:szCs w:val="26"/>
    </w:rPr>
  </w:style>
  <w:style w:type="paragraph" w:styleId="Heading6">
    <w:name w:val="heading 6"/>
    <w:basedOn w:val="Normal"/>
    <w:next w:val="Normal"/>
    <w:qFormat/>
    <w:rsid w:val="00324E15"/>
    <w:pPr>
      <w:numPr>
        <w:ilvl w:val="5"/>
        <w:numId w:val="6"/>
      </w:numPr>
      <w:spacing w:before="240" w:after="60"/>
      <w:outlineLvl w:val="5"/>
    </w:pPr>
    <w:rPr>
      <w:b/>
      <w:bCs/>
      <w:sz w:val="22"/>
      <w:szCs w:val="22"/>
    </w:rPr>
  </w:style>
  <w:style w:type="paragraph" w:styleId="Heading7">
    <w:name w:val="heading 7"/>
    <w:basedOn w:val="Normal"/>
    <w:next w:val="Normal"/>
    <w:qFormat/>
    <w:rsid w:val="00324E15"/>
    <w:pPr>
      <w:numPr>
        <w:ilvl w:val="6"/>
        <w:numId w:val="6"/>
      </w:numPr>
      <w:spacing w:before="240" w:after="60"/>
      <w:outlineLvl w:val="6"/>
    </w:pPr>
  </w:style>
  <w:style w:type="paragraph" w:styleId="Heading8">
    <w:name w:val="heading 8"/>
    <w:basedOn w:val="Normal"/>
    <w:next w:val="Normal"/>
    <w:qFormat/>
    <w:rsid w:val="00324E15"/>
    <w:pPr>
      <w:numPr>
        <w:ilvl w:val="7"/>
        <w:numId w:val="6"/>
      </w:numPr>
      <w:spacing w:before="240" w:after="60"/>
      <w:outlineLvl w:val="7"/>
    </w:pPr>
    <w:rPr>
      <w:i/>
      <w:iCs/>
    </w:rPr>
  </w:style>
  <w:style w:type="paragraph" w:styleId="Heading9">
    <w:name w:val="heading 9"/>
    <w:basedOn w:val="Normal"/>
    <w:next w:val="Normal"/>
    <w:qFormat/>
    <w:rsid w:val="00324E1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4E15"/>
    <w:pPr>
      <w:tabs>
        <w:tab w:val="center" w:pos="4153"/>
        <w:tab w:val="right" w:pos="8306"/>
      </w:tabs>
    </w:pPr>
  </w:style>
  <w:style w:type="paragraph" w:styleId="Footer">
    <w:name w:val="footer"/>
    <w:basedOn w:val="Normal"/>
    <w:link w:val="FooterChar"/>
    <w:uiPriority w:val="99"/>
    <w:rsid w:val="00324E15"/>
    <w:pPr>
      <w:tabs>
        <w:tab w:val="center" w:pos="4153"/>
        <w:tab w:val="right" w:pos="8306"/>
      </w:tabs>
    </w:pPr>
  </w:style>
  <w:style w:type="paragraph" w:styleId="PlainText">
    <w:name w:val="Plain Text"/>
    <w:basedOn w:val="Normal"/>
    <w:rsid w:val="00324E15"/>
    <w:rPr>
      <w:rFonts w:ascii="Courier New" w:hAnsi="Courier New" w:cs="Courier New"/>
      <w:sz w:val="20"/>
      <w:szCs w:val="20"/>
      <w:lang w:val="en-US" w:eastAsia="en-US"/>
    </w:rPr>
  </w:style>
  <w:style w:type="table" w:styleId="TableGrid">
    <w:name w:val="Table Grid"/>
    <w:basedOn w:val="TableNormal"/>
    <w:rsid w:val="004C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46BC"/>
  </w:style>
  <w:style w:type="character" w:styleId="Hyperlink">
    <w:name w:val="Hyperlink"/>
    <w:uiPriority w:val="99"/>
    <w:rsid w:val="005A6E2E"/>
    <w:rPr>
      <w:color w:val="0000FF"/>
      <w:u w:val="single"/>
    </w:rPr>
  </w:style>
  <w:style w:type="character" w:styleId="FollowedHyperlink">
    <w:name w:val="FollowedHyperlink"/>
    <w:rsid w:val="005A6E2E"/>
    <w:rPr>
      <w:color w:val="800080"/>
      <w:u w:val="single"/>
    </w:rPr>
  </w:style>
  <w:style w:type="paragraph" w:customStyle="1" w:styleId="Default">
    <w:name w:val="Default"/>
    <w:rsid w:val="00B178F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9363A"/>
    <w:rPr>
      <w:rFonts w:ascii="Tahoma" w:hAnsi="Tahoma" w:cs="Tahoma"/>
      <w:sz w:val="16"/>
      <w:szCs w:val="16"/>
    </w:rPr>
  </w:style>
  <w:style w:type="character" w:customStyle="1" w:styleId="BalloonTextChar">
    <w:name w:val="Balloon Text Char"/>
    <w:link w:val="BalloonText"/>
    <w:rsid w:val="0079363A"/>
    <w:rPr>
      <w:rFonts w:ascii="Tahoma" w:hAnsi="Tahoma" w:cs="Tahoma"/>
      <w:sz w:val="16"/>
      <w:szCs w:val="16"/>
    </w:rPr>
  </w:style>
  <w:style w:type="paragraph" w:styleId="ListParagraph">
    <w:name w:val="List Paragraph"/>
    <w:basedOn w:val="Normal"/>
    <w:uiPriority w:val="34"/>
    <w:qFormat/>
    <w:rsid w:val="004F54F3"/>
    <w:pPr>
      <w:spacing w:after="80"/>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D18D0"/>
    <w:rPr>
      <w:sz w:val="24"/>
      <w:szCs w:val="24"/>
    </w:rPr>
  </w:style>
  <w:style w:type="paragraph" w:styleId="NormalWeb">
    <w:name w:val="Normal (Web)"/>
    <w:basedOn w:val="Normal"/>
    <w:uiPriority w:val="99"/>
    <w:unhideWhenUsed/>
    <w:rsid w:val="00423578"/>
    <w:pPr>
      <w:spacing w:before="100" w:beforeAutospacing="1" w:after="100" w:afterAutospacing="1"/>
    </w:pPr>
  </w:style>
  <w:style w:type="character" w:customStyle="1" w:styleId="Heading2Char">
    <w:name w:val="Heading 2 Char"/>
    <w:basedOn w:val="DefaultParagraphFont"/>
    <w:link w:val="Heading2"/>
    <w:rsid w:val="005525BC"/>
    <w:rPr>
      <w:rFonts w:ascii="Arial" w:hAnsi="Arial" w:cs="Arial"/>
      <w:bCs/>
      <w:iCs/>
      <w:sz w:val="22"/>
      <w:szCs w:val="28"/>
    </w:rPr>
  </w:style>
  <w:style w:type="character" w:styleId="UnresolvedMention">
    <w:name w:val="Unresolved Mention"/>
    <w:basedOn w:val="DefaultParagraphFont"/>
    <w:uiPriority w:val="99"/>
    <w:semiHidden/>
    <w:unhideWhenUsed/>
    <w:rsid w:val="005525BC"/>
    <w:rPr>
      <w:color w:val="605E5C"/>
      <w:shd w:val="clear" w:color="auto" w:fill="E1DFDD"/>
    </w:rPr>
  </w:style>
  <w:style w:type="paragraph" w:styleId="TOCHeading">
    <w:name w:val="TOC Heading"/>
    <w:basedOn w:val="Heading1"/>
    <w:next w:val="Normal"/>
    <w:uiPriority w:val="39"/>
    <w:unhideWhenUsed/>
    <w:qFormat/>
    <w:rsid w:val="001C5E1E"/>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2">
    <w:name w:val="toc 2"/>
    <w:basedOn w:val="Normal"/>
    <w:next w:val="Normal"/>
    <w:autoRedefine/>
    <w:uiPriority w:val="39"/>
    <w:rsid w:val="001C5E1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30204">
      <w:bodyDiv w:val="1"/>
      <w:marLeft w:val="0"/>
      <w:marRight w:val="0"/>
      <w:marTop w:val="0"/>
      <w:marBottom w:val="0"/>
      <w:divBdr>
        <w:top w:val="none" w:sz="0" w:space="0" w:color="auto"/>
        <w:left w:val="none" w:sz="0" w:space="0" w:color="auto"/>
        <w:bottom w:val="none" w:sz="0" w:space="0" w:color="auto"/>
        <w:right w:val="none" w:sz="0" w:space="0" w:color="auto"/>
      </w:divBdr>
    </w:div>
    <w:div w:id="14556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sc.gov.uk/collection/small-business-guide/keeping-your-smartphones-and-tablets-safe" TargetMode="External"/><Relationship Id="rId4" Type="http://schemas.openxmlformats.org/officeDocument/2006/relationships/settings" Target="settings.xml"/><Relationship Id="rId9" Type="http://schemas.openxmlformats.org/officeDocument/2006/relationships/hyperlink" Target="https://www.ncsc.gov.uk/collection/small-business-guide/keeping-your-smartphones-and-tablets-saf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C2C5-0C77-4884-A858-FE8D33D1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874</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Millward (Childrens Services)</dc:creator>
  <cp:keywords/>
  <cp:lastModifiedBy>Marie Kearney (Childrens Services)</cp:lastModifiedBy>
  <cp:revision>7</cp:revision>
  <cp:lastPrinted>2019-07-04T12:39:00Z</cp:lastPrinted>
  <dcterms:created xsi:type="dcterms:W3CDTF">2021-09-19T10:05:00Z</dcterms:created>
  <dcterms:modified xsi:type="dcterms:W3CDTF">2021-09-22T11:09:00Z</dcterms:modified>
</cp:coreProperties>
</file>